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42FD6" w14:textId="7B9D4F82" w:rsidR="00BC4CB4" w:rsidRPr="00D947F6" w:rsidRDefault="00D947F6" w:rsidP="00D947F6">
      <w:pPr>
        <w:pStyle w:val="TOCHeading"/>
        <w:rPr>
          <w:rFonts w:eastAsiaTheme="minorEastAsia"/>
          <w:color w:val="FFFFFF" w:themeColor="background1"/>
          <w:sz w:val="70"/>
          <w:szCs w:val="70"/>
        </w:rPr>
      </w:pPr>
      <w:r w:rsidRPr="005C662F">
        <w:rPr>
          <w:rFonts w:asciiTheme="minorHAnsi" w:eastAsiaTheme="minorEastAsia" w:hAnsiTheme="minorHAnsi" w:cstheme="minorBidi"/>
          <w:noProof/>
          <w:lang w:eastAsia="en-IE"/>
        </w:rPr>
        <w:drawing>
          <wp:anchor distT="0" distB="0" distL="114300" distR="114300" simplePos="0" relativeHeight="251672578" behindDoc="0" locked="0" layoutInCell="1" allowOverlap="1" wp14:anchorId="143FF856" wp14:editId="71F7F56E">
            <wp:simplePos x="0" y="0"/>
            <wp:positionH relativeFrom="margin">
              <wp:posOffset>4864100</wp:posOffset>
            </wp:positionH>
            <wp:positionV relativeFrom="paragraph">
              <wp:posOffset>-676275</wp:posOffset>
            </wp:positionV>
            <wp:extent cx="1649160" cy="611543"/>
            <wp:effectExtent l="0" t="0" r="0" b="0"/>
            <wp:wrapNone/>
            <wp:docPr id="19" name="object 7"/>
            <wp:cNvGraphicFramePr/>
            <a:graphic xmlns:a="http://schemas.openxmlformats.org/drawingml/2006/main">
              <a:graphicData uri="http://schemas.openxmlformats.org/drawingml/2006/picture">
                <pic:pic xmlns:pic="http://schemas.openxmlformats.org/drawingml/2006/picture">
                  <pic:nvPicPr>
                    <pic:cNvPr id="10" name="object 7"/>
                    <pic:cNvPicPr/>
                  </pic:nvPicPr>
                  <pic:blipFill>
                    <a:blip r:embed="rId11" cstate="print"/>
                    <a:stretch>
                      <a:fillRect/>
                    </a:stretch>
                  </pic:blipFill>
                  <pic:spPr>
                    <a:xfrm>
                      <a:off x="0" y="0"/>
                      <a:ext cx="1649160" cy="611543"/>
                    </a:xfrm>
                    <a:prstGeom prst="rect">
                      <a:avLst/>
                    </a:prstGeom>
                  </pic:spPr>
                </pic:pic>
              </a:graphicData>
            </a:graphic>
            <wp14:sizeRelH relativeFrom="margin">
              <wp14:pctWidth>0</wp14:pctWidth>
            </wp14:sizeRelH>
            <wp14:sizeRelV relativeFrom="margin">
              <wp14:pctHeight>0</wp14:pctHeight>
            </wp14:sizeRelV>
          </wp:anchor>
        </w:drawing>
      </w:r>
      <w:r>
        <w:rPr>
          <w:noProof/>
          <w:lang w:eastAsia="en-IE"/>
        </w:rPr>
        <mc:AlternateContent>
          <mc:Choice Requires="wps">
            <w:drawing>
              <wp:anchor distT="0" distB="0" distL="114300" distR="114300" simplePos="0" relativeHeight="251668482" behindDoc="0" locked="0" layoutInCell="1" allowOverlap="1" wp14:anchorId="3A8FDBEE" wp14:editId="0BF3B39E">
                <wp:simplePos x="0" y="0"/>
                <wp:positionH relativeFrom="column">
                  <wp:posOffset>-134620</wp:posOffset>
                </wp:positionH>
                <wp:positionV relativeFrom="paragraph">
                  <wp:posOffset>317500</wp:posOffset>
                </wp:positionV>
                <wp:extent cx="100940" cy="345057"/>
                <wp:effectExtent l="0" t="0" r="0" b="0"/>
                <wp:wrapNone/>
                <wp:docPr id="21" name="Rectangle 21"/>
                <wp:cNvGraphicFramePr/>
                <a:graphic xmlns:a="http://schemas.openxmlformats.org/drawingml/2006/main">
                  <a:graphicData uri="http://schemas.microsoft.com/office/word/2010/wordprocessingShape">
                    <wps:wsp>
                      <wps:cNvSpPr/>
                      <wps:spPr>
                        <a:xfrm>
                          <a:off x="0" y="0"/>
                          <a:ext cx="100940" cy="345057"/>
                        </a:xfrm>
                        <a:prstGeom prst="rect">
                          <a:avLst/>
                        </a:prstGeom>
                        <a:solidFill>
                          <a:srgbClr val="F15A2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788C9401" id="Rectangle 21" o:spid="_x0000_s1026" style="position:absolute;margin-left:-10.6pt;margin-top:25pt;width:7.95pt;height:27.15pt;z-index:25166848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" fillcolor="#f15a2c" stroked="f" strokeweight="1pt"/>
            </w:pict>
          </mc:Fallback>
        </mc:AlternateContent>
      </w:r>
      <w:r w:rsidR="00BC4CB4" w:rsidRPr="00D947F6">
        <w:rPr>
          <w:rFonts w:eastAsiaTheme="minorEastAsia"/>
          <w:color w:val="FFFFFF" w:themeColor="background1"/>
          <w:sz w:val="70"/>
          <w:szCs w:val="70"/>
        </w:rPr>
        <w:t>Practical Information Note</w:t>
      </w:r>
    </w:p>
    <w:p w14:paraId="3028430E" w14:textId="60C123B2" w:rsidR="00BC4CB4" w:rsidRPr="009A0D79" w:rsidRDefault="00BC4CB4" w:rsidP="00BC4CB4">
      <w:pPr>
        <w:tabs>
          <w:tab w:val="left" w:pos="3280"/>
        </w:tabs>
        <w:rPr>
          <w:rFonts w:ascii="Arial" w:hAnsi="Arial" w:cs="Arial"/>
          <w:color w:val="FFFFFF" w:themeColor="background1"/>
        </w:rPr>
      </w:pPr>
    </w:p>
    <w:p w14:paraId="21EBADB9" w14:textId="77777777" w:rsidR="00D947F6" w:rsidRDefault="00D947F6" w:rsidP="00BC4CB4">
      <w:pPr>
        <w:tabs>
          <w:tab w:val="left" w:pos="3280"/>
        </w:tabs>
        <w:rPr>
          <w:rFonts w:ascii="Arial" w:hAnsi="Arial" w:cs="Arial"/>
          <w:color w:val="FFFFFF" w:themeColor="background1"/>
        </w:rPr>
      </w:pPr>
    </w:p>
    <w:p w14:paraId="2C8B1D48" w14:textId="78F5752E" w:rsidR="00D947F6" w:rsidRDefault="00D947F6" w:rsidP="00BC4CB4">
      <w:pPr>
        <w:tabs>
          <w:tab w:val="left" w:pos="3280"/>
        </w:tabs>
        <w:rPr>
          <w:rFonts w:ascii="Arial" w:hAnsi="Arial" w:cs="Arial"/>
          <w:color w:val="FFFFFF" w:themeColor="background1"/>
        </w:rPr>
      </w:pPr>
    </w:p>
    <w:p w14:paraId="44BDCE65" w14:textId="500956C3" w:rsidR="00D947F6" w:rsidRDefault="00D947F6" w:rsidP="00BC4CB4">
      <w:pPr>
        <w:tabs>
          <w:tab w:val="left" w:pos="3280"/>
        </w:tabs>
        <w:rPr>
          <w:rFonts w:ascii="Arial" w:hAnsi="Arial" w:cs="Arial"/>
          <w:color w:val="FFFFFF" w:themeColor="background1"/>
        </w:rPr>
      </w:pPr>
    </w:p>
    <w:p w14:paraId="69ECE4C3" w14:textId="77777777" w:rsidR="00D947F6" w:rsidRDefault="00D947F6" w:rsidP="00BC4CB4">
      <w:pPr>
        <w:tabs>
          <w:tab w:val="left" w:pos="3280"/>
        </w:tabs>
        <w:rPr>
          <w:rFonts w:ascii="Arial" w:hAnsi="Arial" w:cs="Arial"/>
          <w:color w:val="FFFFFF" w:themeColor="background1"/>
        </w:rPr>
      </w:pPr>
    </w:p>
    <w:p w14:paraId="67FD7E60" w14:textId="77777777" w:rsidR="00D947F6" w:rsidRDefault="00D947F6" w:rsidP="00BC4CB4">
      <w:pPr>
        <w:tabs>
          <w:tab w:val="left" w:pos="3280"/>
        </w:tabs>
        <w:rPr>
          <w:rFonts w:ascii="Arial" w:hAnsi="Arial" w:cs="Arial"/>
          <w:color w:val="FFFFFF" w:themeColor="background1"/>
        </w:rPr>
      </w:pPr>
    </w:p>
    <w:p w14:paraId="33EBFCEF" w14:textId="3F5975CB" w:rsidR="00BC4CB4" w:rsidRPr="00D947F6" w:rsidRDefault="00FE1582" w:rsidP="00BC4CB4">
      <w:pPr>
        <w:tabs>
          <w:tab w:val="left" w:pos="3280"/>
        </w:tabs>
        <w:rPr>
          <w:rFonts w:ascii="Arial" w:hAnsi="Arial" w:cs="Arial"/>
          <w:color w:val="FFFFFF" w:themeColor="background1"/>
          <w:sz w:val="28"/>
          <w:szCs w:val="28"/>
        </w:rPr>
      </w:pPr>
      <w:r>
        <w:rPr>
          <w:rFonts w:ascii="Arial" w:hAnsi="Arial" w:cs="Arial"/>
          <w:color w:val="FFFFFF" w:themeColor="background1"/>
          <w:sz w:val="28"/>
          <w:szCs w:val="28"/>
        </w:rPr>
        <w:t>High-Level Meeting of Directors-General and Presidents of the National Statistical Institutes</w:t>
      </w:r>
      <w:r w:rsidR="00BC4CB4" w:rsidRPr="00D947F6">
        <w:rPr>
          <w:rFonts w:ascii="Arial" w:hAnsi="Arial" w:cs="Arial"/>
          <w:color w:val="FFFFFF" w:themeColor="background1"/>
          <w:sz w:val="28"/>
          <w:szCs w:val="28"/>
        </w:rPr>
        <w:tab/>
      </w:r>
    </w:p>
    <w:p w14:paraId="7F532EA4" w14:textId="24D40727" w:rsidR="00BC4CB4" w:rsidRPr="00D947F6" w:rsidRDefault="00FE1582" w:rsidP="00BC4CB4">
      <w:pPr>
        <w:rPr>
          <w:rFonts w:ascii="Arial" w:hAnsi="Arial" w:cs="Arial"/>
          <w:color w:val="FFFFFF" w:themeColor="background1"/>
          <w:sz w:val="28"/>
          <w:szCs w:val="28"/>
        </w:rPr>
      </w:pPr>
      <w:r>
        <w:rPr>
          <w:rFonts w:ascii="Arial" w:hAnsi="Arial" w:cs="Arial"/>
          <w:color w:val="FFFFFF" w:themeColor="background1"/>
          <w:sz w:val="28"/>
          <w:szCs w:val="28"/>
        </w:rPr>
        <w:t>Farmleigh House</w:t>
      </w:r>
      <w:r w:rsidR="00BC4CB4" w:rsidRPr="00D947F6">
        <w:rPr>
          <w:rFonts w:ascii="Arial" w:hAnsi="Arial" w:cs="Arial"/>
          <w:color w:val="FFFFFF" w:themeColor="background1"/>
          <w:sz w:val="28"/>
          <w:szCs w:val="28"/>
        </w:rPr>
        <w:t xml:space="preserve">, </w:t>
      </w:r>
      <w:r>
        <w:rPr>
          <w:rFonts w:ascii="Arial" w:hAnsi="Arial" w:cs="Arial"/>
          <w:color w:val="FFFFFF" w:themeColor="background1"/>
          <w:sz w:val="28"/>
          <w:szCs w:val="28"/>
        </w:rPr>
        <w:t>3</w:t>
      </w:r>
      <w:r w:rsidRPr="00FE1582">
        <w:rPr>
          <w:rFonts w:ascii="Arial" w:hAnsi="Arial" w:cs="Arial"/>
          <w:color w:val="FFFFFF" w:themeColor="background1"/>
          <w:sz w:val="28"/>
          <w:szCs w:val="28"/>
          <w:vertAlign w:val="superscript"/>
        </w:rPr>
        <w:t>rd</w:t>
      </w:r>
      <w:r>
        <w:rPr>
          <w:rFonts w:ascii="Arial" w:hAnsi="Arial" w:cs="Arial"/>
          <w:color w:val="FFFFFF" w:themeColor="background1"/>
          <w:sz w:val="28"/>
          <w:szCs w:val="28"/>
        </w:rPr>
        <w:t xml:space="preserve"> &amp; 4</w:t>
      </w:r>
      <w:r w:rsidRPr="00FE1582">
        <w:rPr>
          <w:rFonts w:ascii="Arial" w:hAnsi="Arial" w:cs="Arial"/>
          <w:color w:val="FFFFFF" w:themeColor="background1"/>
          <w:sz w:val="28"/>
          <w:szCs w:val="28"/>
          <w:vertAlign w:val="superscript"/>
        </w:rPr>
        <w:t>th</w:t>
      </w:r>
      <w:r>
        <w:rPr>
          <w:rFonts w:ascii="Arial" w:hAnsi="Arial" w:cs="Arial"/>
          <w:color w:val="FFFFFF" w:themeColor="background1"/>
          <w:sz w:val="28"/>
          <w:szCs w:val="28"/>
        </w:rPr>
        <w:t xml:space="preserve"> September </w:t>
      </w:r>
      <w:r w:rsidR="00BC4CB4" w:rsidRPr="00D947F6">
        <w:rPr>
          <w:rFonts w:ascii="Arial" w:hAnsi="Arial" w:cs="Arial"/>
          <w:color w:val="FFFFFF" w:themeColor="background1"/>
          <w:sz w:val="28"/>
          <w:szCs w:val="28"/>
        </w:rPr>
        <w:t>2026</w:t>
      </w:r>
    </w:p>
    <w:p w14:paraId="1779A8BE" w14:textId="45855A06" w:rsidR="003716AB" w:rsidRPr="009A0D79" w:rsidRDefault="00BC4CB4" w:rsidP="00D947F6">
      <w:pPr>
        <w:pStyle w:val="TOCHeading"/>
        <w:rPr>
          <w:rFonts w:eastAsiaTheme="minorEastAsia"/>
          <w:color w:val="004D44"/>
        </w:rPr>
      </w:pPr>
      <w:r w:rsidRPr="009A0D79">
        <w:rPr>
          <w:noProof/>
          <w:lang w:eastAsia="en-IE"/>
        </w:rPr>
        <w:t xml:space="preserve"> </w:t>
      </w:r>
      <w:r w:rsidRPr="009A0D79">
        <w:rPr>
          <w:noProof/>
          <w:lang w:eastAsia="en-IE"/>
        </w:rPr>
        <w:drawing>
          <wp:anchor distT="0" distB="0" distL="114300" distR="114300" simplePos="0" relativeHeight="251662338" behindDoc="1" locked="1" layoutInCell="1" allowOverlap="1" wp14:anchorId="5A31F2E6" wp14:editId="625F5984">
            <wp:simplePos x="0" y="0"/>
            <wp:positionH relativeFrom="column">
              <wp:posOffset>-914400</wp:posOffset>
            </wp:positionH>
            <wp:positionV relativeFrom="paragraph">
              <wp:posOffset>-3930015</wp:posOffset>
            </wp:positionV>
            <wp:extent cx="7555865" cy="16924020"/>
            <wp:effectExtent l="0" t="0" r="698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over blan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5865" cy="16924020"/>
                    </a:xfrm>
                    <a:prstGeom prst="rect">
                      <a:avLst/>
                    </a:prstGeom>
                  </pic:spPr>
                </pic:pic>
              </a:graphicData>
            </a:graphic>
            <wp14:sizeRelH relativeFrom="margin">
              <wp14:pctWidth>0</wp14:pctWidth>
            </wp14:sizeRelH>
            <wp14:sizeRelV relativeFrom="margin">
              <wp14:pctHeight>0</wp14:pctHeight>
            </wp14:sizeRelV>
          </wp:anchor>
        </w:drawing>
      </w:r>
    </w:p>
    <w:p w14:paraId="00A791C8" w14:textId="77777777" w:rsidR="00A5071A" w:rsidRPr="009A0D79" w:rsidRDefault="00A5071A" w:rsidP="00D947F6">
      <w:pPr>
        <w:pStyle w:val="TOCHeading"/>
        <w:rPr>
          <w:rFonts w:eastAsiaTheme="minorEastAsia"/>
        </w:rPr>
      </w:pPr>
    </w:p>
    <w:p w14:paraId="3873169F" w14:textId="77777777" w:rsidR="00A5071A" w:rsidRPr="009A0D79" w:rsidRDefault="00A5071A" w:rsidP="00D947F6">
      <w:pPr>
        <w:pStyle w:val="TOCHeading"/>
        <w:rPr>
          <w:rFonts w:eastAsiaTheme="minorEastAsia"/>
        </w:rPr>
      </w:pPr>
    </w:p>
    <w:p w14:paraId="18BFB2A9" w14:textId="77777777" w:rsidR="00A5071A" w:rsidRPr="009A0D79" w:rsidRDefault="00A5071A" w:rsidP="00D947F6">
      <w:pPr>
        <w:pStyle w:val="TOCHeading"/>
        <w:rPr>
          <w:rFonts w:eastAsiaTheme="minorEastAsia"/>
        </w:rPr>
      </w:pPr>
    </w:p>
    <w:p w14:paraId="61225D6C" w14:textId="77777777" w:rsidR="00A5071A" w:rsidRPr="009A0D79" w:rsidRDefault="00A5071A" w:rsidP="00D947F6">
      <w:pPr>
        <w:pStyle w:val="TOCHeading"/>
        <w:rPr>
          <w:rFonts w:eastAsiaTheme="minorEastAsia"/>
        </w:rPr>
      </w:pPr>
    </w:p>
    <w:p w14:paraId="4B61DFE2" w14:textId="77777777" w:rsidR="00A5071A" w:rsidRPr="009A0D79" w:rsidRDefault="00A5071A" w:rsidP="00D947F6">
      <w:pPr>
        <w:pStyle w:val="TOCHeading"/>
        <w:rPr>
          <w:rFonts w:eastAsiaTheme="minorEastAsia"/>
        </w:rPr>
      </w:pPr>
    </w:p>
    <w:p w14:paraId="74DB2CAD" w14:textId="77777777" w:rsidR="00A5071A" w:rsidRPr="009A0D79" w:rsidRDefault="00A5071A" w:rsidP="00D947F6">
      <w:pPr>
        <w:pStyle w:val="TOCHeading"/>
        <w:rPr>
          <w:rFonts w:eastAsiaTheme="minorEastAsia"/>
        </w:rPr>
      </w:pPr>
    </w:p>
    <w:p w14:paraId="48C25ABF" w14:textId="77777777" w:rsidR="00A5071A" w:rsidRPr="009A0D79" w:rsidRDefault="00A5071A" w:rsidP="00D947F6">
      <w:pPr>
        <w:pStyle w:val="TOCHeading"/>
        <w:rPr>
          <w:rFonts w:eastAsiaTheme="minorEastAsia"/>
        </w:rPr>
      </w:pPr>
    </w:p>
    <w:p w14:paraId="1E4C2F6D" w14:textId="77777777" w:rsidR="00A5071A" w:rsidRPr="009A0D79" w:rsidRDefault="00A5071A" w:rsidP="00D947F6">
      <w:pPr>
        <w:pStyle w:val="TOCHeading"/>
        <w:rPr>
          <w:rFonts w:eastAsiaTheme="minorEastAsia"/>
        </w:rPr>
      </w:pPr>
    </w:p>
    <w:p w14:paraId="5FA09D9D" w14:textId="77777777" w:rsidR="00A5071A" w:rsidRPr="009A0D79" w:rsidRDefault="00A5071A" w:rsidP="00D947F6">
      <w:pPr>
        <w:pStyle w:val="TOCHeading"/>
        <w:rPr>
          <w:rFonts w:eastAsiaTheme="minorEastAsia"/>
        </w:rPr>
      </w:pPr>
    </w:p>
    <w:p w14:paraId="2B5DC43F" w14:textId="77777777" w:rsidR="00A5071A" w:rsidRPr="009A0D79" w:rsidRDefault="00A5071A" w:rsidP="00D947F6">
      <w:pPr>
        <w:pStyle w:val="TOCHeading"/>
        <w:rPr>
          <w:rFonts w:eastAsiaTheme="minorEastAsia"/>
        </w:rPr>
      </w:pPr>
    </w:p>
    <w:p w14:paraId="636E783E" w14:textId="77777777" w:rsidR="003716AB" w:rsidRPr="009A0D79" w:rsidRDefault="003716AB">
      <w:pPr>
        <w:rPr>
          <w:rFonts w:ascii="Arial" w:hAnsi="Arial" w:cs="Arial"/>
          <w:color w:val="004D44"/>
        </w:rPr>
      </w:pPr>
      <w:r w:rsidRPr="009A0D79">
        <w:rPr>
          <w:rFonts w:ascii="Arial" w:hAnsi="Arial" w:cs="Arial"/>
          <w:color w:val="004D44"/>
        </w:rPr>
        <w:br w:type="page"/>
      </w:r>
    </w:p>
    <w:sdt>
      <w:sdtPr>
        <w:rPr>
          <w:rFonts w:ascii="Arial" w:hAnsi="Arial" w:cs="Arial"/>
        </w:rPr>
        <w:id w:val="-931583563"/>
        <w:docPartObj>
          <w:docPartGallery w:val="Table of Contents"/>
          <w:docPartUnique/>
        </w:docPartObj>
      </w:sdtPr>
      <w:sdtEndPr>
        <w:rPr>
          <w:b/>
          <w:bCs/>
          <w:noProof/>
        </w:rPr>
      </w:sdtEndPr>
      <w:sdtContent>
        <w:p w14:paraId="272BCE97" w14:textId="5A3968D7" w:rsidR="0084292E" w:rsidRPr="00AD6924" w:rsidRDefault="0084292E" w:rsidP="003716AB">
          <w:pPr>
            <w:rPr>
              <w:rStyle w:val="Heading2Char"/>
              <w:b/>
              <w:color w:val="F15A2C"/>
              <w:sz w:val="22"/>
              <w:szCs w:val="22"/>
            </w:rPr>
          </w:pPr>
          <w:r w:rsidRPr="00AD6924">
            <w:rPr>
              <w:rStyle w:val="Heading2Char"/>
              <w:b/>
              <w:color w:val="F15A2C"/>
              <w:sz w:val="22"/>
              <w:szCs w:val="22"/>
            </w:rPr>
            <w:t>Contents</w:t>
          </w:r>
        </w:p>
        <w:p w14:paraId="1AFB8C82" w14:textId="3C10C610" w:rsidR="00D947F6" w:rsidRPr="00AD6924" w:rsidRDefault="0084292E">
          <w:pPr>
            <w:pStyle w:val="TOC1"/>
            <w:tabs>
              <w:tab w:val="right" w:leader="dot" w:pos="9016"/>
            </w:tabs>
            <w:rPr>
              <w:rFonts w:ascii="Arial" w:hAnsi="Arial" w:cs="Arial"/>
              <w:noProof/>
              <w:lang w:val="en-IE" w:eastAsia="en-IE"/>
            </w:rPr>
          </w:pPr>
          <w:r w:rsidRPr="00AD6924">
            <w:rPr>
              <w:rFonts w:ascii="Arial" w:hAnsi="Arial" w:cs="Arial"/>
            </w:rPr>
            <w:fldChar w:fldCharType="begin"/>
          </w:r>
          <w:r w:rsidRPr="00AD6924">
            <w:rPr>
              <w:rFonts w:ascii="Arial" w:hAnsi="Arial" w:cs="Arial"/>
            </w:rPr>
            <w:instrText xml:space="preserve"> TOC \o "1-3" \h \z \u </w:instrText>
          </w:r>
          <w:r w:rsidRPr="00AD6924">
            <w:rPr>
              <w:rFonts w:ascii="Arial" w:hAnsi="Arial" w:cs="Arial"/>
            </w:rPr>
            <w:fldChar w:fldCharType="separate"/>
          </w:r>
          <w:hyperlink w:anchor="_Toc232763051" w:history="1">
            <w:r w:rsidR="00D947F6" w:rsidRPr="00AD6924">
              <w:rPr>
                <w:rStyle w:val="Hyperlink"/>
                <w:rFonts w:ascii="Arial" w:hAnsi="Arial" w:cs="Arial"/>
                <w:noProof/>
              </w:rPr>
              <w:t>Introduction</w:t>
            </w:r>
            <w:r w:rsidR="00D947F6" w:rsidRPr="00AD6924">
              <w:rPr>
                <w:rFonts w:ascii="Arial" w:hAnsi="Arial" w:cs="Arial"/>
                <w:noProof/>
                <w:webHidden/>
              </w:rPr>
              <w:tab/>
            </w:r>
            <w:r w:rsidR="00862FEA">
              <w:rPr>
                <w:rFonts w:ascii="Arial" w:hAnsi="Arial" w:cs="Arial"/>
                <w:noProof/>
                <w:webHidden/>
              </w:rPr>
              <w:t>3</w:t>
            </w:r>
          </w:hyperlink>
        </w:p>
        <w:p w14:paraId="3F4A20E2" w14:textId="78D62C2A" w:rsidR="00D947F6" w:rsidRPr="00AD6924" w:rsidRDefault="00D947F6">
          <w:pPr>
            <w:pStyle w:val="TOC1"/>
            <w:tabs>
              <w:tab w:val="right" w:leader="dot" w:pos="9016"/>
            </w:tabs>
            <w:rPr>
              <w:rFonts w:ascii="Arial" w:hAnsi="Arial" w:cs="Arial"/>
              <w:noProof/>
              <w:lang w:val="en-IE" w:eastAsia="en-IE"/>
            </w:rPr>
          </w:pPr>
          <w:hyperlink w:anchor="_Toc232763052" w:history="1">
            <w:r w:rsidRPr="00AD6924">
              <w:rPr>
                <w:rStyle w:val="Hyperlink"/>
                <w:rFonts w:ascii="Arial" w:hAnsi="Arial" w:cs="Arial"/>
                <w:noProof/>
              </w:rPr>
              <w:t>Deadlines</w:t>
            </w:r>
            <w:r w:rsidRPr="00AD6924">
              <w:rPr>
                <w:rFonts w:ascii="Arial" w:hAnsi="Arial" w:cs="Arial"/>
                <w:noProof/>
                <w:webHidden/>
              </w:rPr>
              <w:tab/>
            </w:r>
            <w:r w:rsidR="00862FEA">
              <w:rPr>
                <w:rFonts w:ascii="Arial" w:hAnsi="Arial" w:cs="Arial"/>
                <w:noProof/>
                <w:webHidden/>
              </w:rPr>
              <w:t>3</w:t>
            </w:r>
          </w:hyperlink>
        </w:p>
        <w:p w14:paraId="19DC46C9" w14:textId="1F21200D" w:rsidR="00D947F6" w:rsidRPr="00AD6924" w:rsidRDefault="00D947F6">
          <w:pPr>
            <w:pStyle w:val="TOC1"/>
            <w:tabs>
              <w:tab w:val="right" w:leader="dot" w:pos="9016"/>
            </w:tabs>
            <w:rPr>
              <w:rFonts w:ascii="Arial" w:hAnsi="Arial" w:cs="Arial"/>
              <w:noProof/>
              <w:lang w:val="en-IE" w:eastAsia="en-IE"/>
            </w:rPr>
          </w:pPr>
          <w:hyperlink w:anchor="_Toc232763053" w:history="1">
            <w:r w:rsidRPr="00AD6924">
              <w:rPr>
                <w:rStyle w:val="Hyperlink"/>
                <w:rFonts w:ascii="Arial" w:hAnsi="Arial" w:cs="Arial"/>
                <w:noProof/>
              </w:rPr>
              <w:t>Location</w:t>
            </w:r>
            <w:r w:rsidRPr="00AD6924">
              <w:rPr>
                <w:rFonts w:ascii="Arial" w:hAnsi="Arial" w:cs="Arial"/>
                <w:noProof/>
                <w:webHidden/>
              </w:rPr>
              <w:tab/>
            </w:r>
            <w:r w:rsidR="00862FEA">
              <w:rPr>
                <w:rFonts w:ascii="Arial" w:hAnsi="Arial" w:cs="Arial"/>
                <w:noProof/>
                <w:webHidden/>
              </w:rPr>
              <w:t>3</w:t>
            </w:r>
          </w:hyperlink>
        </w:p>
        <w:p w14:paraId="329447D7" w14:textId="627EBAC2" w:rsidR="00D947F6" w:rsidRPr="00AD6924" w:rsidRDefault="00D947F6">
          <w:pPr>
            <w:pStyle w:val="TOC2"/>
            <w:tabs>
              <w:tab w:val="right" w:leader="dot" w:pos="9016"/>
            </w:tabs>
            <w:rPr>
              <w:rFonts w:ascii="Arial" w:hAnsi="Arial" w:cs="Arial"/>
              <w:noProof/>
              <w:lang w:val="en-IE" w:eastAsia="en-IE"/>
            </w:rPr>
          </w:pPr>
          <w:hyperlink w:anchor="_Toc232763054" w:history="1">
            <w:r w:rsidRPr="00AD6924">
              <w:rPr>
                <w:rStyle w:val="Hyperlink"/>
                <w:rFonts w:ascii="Arial" w:hAnsi="Arial" w:cs="Arial"/>
                <w:noProof/>
              </w:rPr>
              <w:t>Venue 1 (Meeting Venue)</w:t>
            </w:r>
            <w:r w:rsidRPr="00AD6924">
              <w:rPr>
                <w:rFonts w:ascii="Arial" w:hAnsi="Arial" w:cs="Arial"/>
                <w:noProof/>
                <w:webHidden/>
              </w:rPr>
              <w:tab/>
            </w:r>
            <w:r w:rsidR="00862FEA">
              <w:rPr>
                <w:rFonts w:ascii="Arial" w:hAnsi="Arial" w:cs="Arial"/>
                <w:noProof/>
                <w:webHidden/>
              </w:rPr>
              <w:t>3</w:t>
            </w:r>
          </w:hyperlink>
        </w:p>
        <w:p w14:paraId="508E7CDF" w14:textId="06EEB429" w:rsidR="00D947F6" w:rsidRPr="00AD6924" w:rsidRDefault="00956371" w:rsidP="00956371">
          <w:pPr>
            <w:pStyle w:val="TOC2"/>
            <w:tabs>
              <w:tab w:val="right" w:leader="dot" w:pos="9016"/>
            </w:tabs>
            <w:ind w:left="0"/>
            <w:rPr>
              <w:rFonts w:ascii="Arial" w:hAnsi="Arial" w:cs="Arial"/>
              <w:noProof/>
              <w:lang w:val="en-IE" w:eastAsia="en-IE"/>
            </w:rPr>
          </w:pPr>
          <w:r>
            <w:rPr>
              <w:rFonts w:ascii="Arial" w:hAnsi="Arial" w:cs="Arial"/>
              <w:noProof/>
              <w:lang w:val="en-IE" w:eastAsia="en-IE"/>
            </w:rPr>
            <w:t xml:space="preserve">    </w:t>
          </w:r>
          <w:hyperlink w:anchor="_Toc232763056" w:history="1">
            <w:r w:rsidR="00D947F6" w:rsidRPr="00AD6924">
              <w:rPr>
                <w:rStyle w:val="Hyperlink"/>
                <w:rFonts w:ascii="Arial" w:hAnsi="Arial" w:cs="Arial"/>
                <w:noProof/>
              </w:rPr>
              <w:t xml:space="preserve">Venue </w:t>
            </w:r>
            <w:r>
              <w:rPr>
                <w:rStyle w:val="Hyperlink"/>
                <w:rFonts w:ascii="Arial" w:hAnsi="Arial" w:cs="Arial"/>
                <w:noProof/>
              </w:rPr>
              <w:t>2</w:t>
            </w:r>
            <w:r w:rsidR="00D947F6" w:rsidRPr="00AD6924">
              <w:rPr>
                <w:rStyle w:val="Hyperlink"/>
                <w:rFonts w:ascii="Arial" w:hAnsi="Arial" w:cs="Arial"/>
                <w:noProof/>
              </w:rPr>
              <w:t xml:space="preserve"> (Dinner venue)</w:t>
            </w:r>
            <w:r w:rsidR="00D947F6" w:rsidRPr="00AD6924">
              <w:rPr>
                <w:rFonts w:ascii="Arial" w:hAnsi="Arial" w:cs="Arial"/>
                <w:noProof/>
                <w:webHidden/>
              </w:rPr>
              <w:tab/>
            </w:r>
            <w:r w:rsidR="00D947F6" w:rsidRPr="00AD6924">
              <w:rPr>
                <w:rFonts w:ascii="Arial" w:hAnsi="Arial" w:cs="Arial"/>
                <w:noProof/>
                <w:webHidden/>
              </w:rPr>
              <w:fldChar w:fldCharType="begin"/>
            </w:r>
            <w:r w:rsidR="00D947F6" w:rsidRPr="00AD6924">
              <w:rPr>
                <w:rFonts w:ascii="Arial" w:hAnsi="Arial" w:cs="Arial"/>
                <w:noProof/>
                <w:webHidden/>
              </w:rPr>
              <w:instrText xml:space="preserve"> PAGEREF _Toc232763056 \h </w:instrText>
            </w:r>
            <w:r w:rsidR="00D947F6" w:rsidRPr="00AD6924">
              <w:rPr>
                <w:rFonts w:ascii="Arial" w:hAnsi="Arial" w:cs="Arial"/>
                <w:noProof/>
                <w:webHidden/>
              </w:rPr>
            </w:r>
            <w:r w:rsidR="00D947F6" w:rsidRPr="00AD6924">
              <w:rPr>
                <w:rFonts w:ascii="Arial" w:hAnsi="Arial" w:cs="Arial"/>
                <w:noProof/>
                <w:webHidden/>
              </w:rPr>
              <w:fldChar w:fldCharType="separate"/>
            </w:r>
            <w:r w:rsidR="00D947F6" w:rsidRPr="00AD6924">
              <w:rPr>
                <w:rFonts w:ascii="Arial" w:hAnsi="Arial" w:cs="Arial"/>
                <w:noProof/>
                <w:webHidden/>
              </w:rPr>
              <w:t>4</w:t>
            </w:r>
            <w:r w:rsidR="00D947F6" w:rsidRPr="00AD6924">
              <w:rPr>
                <w:rFonts w:ascii="Arial" w:hAnsi="Arial" w:cs="Arial"/>
                <w:noProof/>
                <w:webHidden/>
              </w:rPr>
              <w:fldChar w:fldCharType="end"/>
            </w:r>
          </w:hyperlink>
        </w:p>
        <w:p w14:paraId="05596A08" w14:textId="42E07EC4" w:rsidR="00D947F6" w:rsidRPr="00AD6924" w:rsidRDefault="00D947F6">
          <w:pPr>
            <w:pStyle w:val="TOC1"/>
            <w:tabs>
              <w:tab w:val="right" w:leader="dot" w:pos="9016"/>
            </w:tabs>
            <w:rPr>
              <w:rFonts w:ascii="Arial" w:hAnsi="Arial" w:cs="Arial"/>
              <w:noProof/>
              <w:lang w:val="en-IE" w:eastAsia="en-IE"/>
            </w:rPr>
          </w:pPr>
          <w:hyperlink w:anchor="_Toc232763057" w:history="1">
            <w:r w:rsidRPr="00AD6924">
              <w:rPr>
                <w:rStyle w:val="Hyperlink"/>
                <w:rFonts w:ascii="Arial" w:hAnsi="Arial" w:cs="Arial"/>
                <w:noProof/>
              </w:rPr>
              <w:t>Programme</w:t>
            </w:r>
            <w:r w:rsidRPr="00AD6924">
              <w:rPr>
                <w:rFonts w:ascii="Arial" w:hAnsi="Arial" w:cs="Arial"/>
                <w:noProof/>
                <w:webHidden/>
              </w:rPr>
              <w:tab/>
            </w:r>
            <w:r w:rsidRPr="00AD6924">
              <w:rPr>
                <w:rFonts w:ascii="Arial" w:hAnsi="Arial" w:cs="Arial"/>
                <w:noProof/>
                <w:webHidden/>
              </w:rPr>
              <w:fldChar w:fldCharType="begin"/>
            </w:r>
            <w:r w:rsidRPr="00AD6924">
              <w:rPr>
                <w:rFonts w:ascii="Arial" w:hAnsi="Arial" w:cs="Arial"/>
                <w:noProof/>
                <w:webHidden/>
              </w:rPr>
              <w:instrText xml:space="preserve"> PAGEREF _Toc232763057 \h </w:instrText>
            </w:r>
            <w:r w:rsidRPr="00AD6924">
              <w:rPr>
                <w:rFonts w:ascii="Arial" w:hAnsi="Arial" w:cs="Arial"/>
                <w:noProof/>
                <w:webHidden/>
              </w:rPr>
            </w:r>
            <w:r w:rsidRPr="00AD6924">
              <w:rPr>
                <w:rFonts w:ascii="Arial" w:hAnsi="Arial" w:cs="Arial"/>
                <w:noProof/>
                <w:webHidden/>
              </w:rPr>
              <w:fldChar w:fldCharType="separate"/>
            </w:r>
            <w:r w:rsidRPr="00AD6924">
              <w:rPr>
                <w:rFonts w:ascii="Arial" w:hAnsi="Arial" w:cs="Arial"/>
                <w:noProof/>
                <w:webHidden/>
              </w:rPr>
              <w:t>4</w:t>
            </w:r>
            <w:r w:rsidRPr="00AD6924">
              <w:rPr>
                <w:rFonts w:ascii="Arial" w:hAnsi="Arial" w:cs="Arial"/>
                <w:noProof/>
                <w:webHidden/>
              </w:rPr>
              <w:fldChar w:fldCharType="end"/>
            </w:r>
          </w:hyperlink>
        </w:p>
        <w:p w14:paraId="5245616A" w14:textId="6BA611C0" w:rsidR="00D947F6" w:rsidRPr="00AD6924" w:rsidRDefault="00D947F6">
          <w:pPr>
            <w:pStyle w:val="TOC2"/>
            <w:tabs>
              <w:tab w:val="right" w:leader="dot" w:pos="9016"/>
            </w:tabs>
            <w:rPr>
              <w:rFonts w:ascii="Arial" w:hAnsi="Arial" w:cs="Arial"/>
              <w:noProof/>
              <w:lang w:val="en-IE" w:eastAsia="en-IE"/>
            </w:rPr>
          </w:pPr>
          <w:hyperlink w:anchor="_Toc232763058" w:history="1">
            <w:r w:rsidRPr="00AD6924">
              <w:rPr>
                <w:rStyle w:val="Hyperlink"/>
                <w:rFonts w:ascii="Arial" w:hAnsi="Arial" w:cs="Arial"/>
                <w:noProof/>
              </w:rPr>
              <w:t>Day 1</w:t>
            </w:r>
            <w:r w:rsidRPr="00AD6924">
              <w:rPr>
                <w:rFonts w:ascii="Arial" w:hAnsi="Arial" w:cs="Arial"/>
                <w:noProof/>
                <w:webHidden/>
              </w:rPr>
              <w:tab/>
            </w:r>
            <w:r w:rsidRPr="00AD6924">
              <w:rPr>
                <w:rFonts w:ascii="Arial" w:hAnsi="Arial" w:cs="Arial"/>
                <w:noProof/>
                <w:webHidden/>
              </w:rPr>
              <w:fldChar w:fldCharType="begin"/>
            </w:r>
            <w:r w:rsidRPr="00AD6924">
              <w:rPr>
                <w:rFonts w:ascii="Arial" w:hAnsi="Arial" w:cs="Arial"/>
                <w:noProof/>
                <w:webHidden/>
              </w:rPr>
              <w:instrText xml:space="preserve"> PAGEREF _Toc232763058 \h </w:instrText>
            </w:r>
            <w:r w:rsidRPr="00AD6924">
              <w:rPr>
                <w:rFonts w:ascii="Arial" w:hAnsi="Arial" w:cs="Arial"/>
                <w:noProof/>
                <w:webHidden/>
              </w:rPr>
            </w:r>
            <w:r w:rsidRPr="00AD6924">
              <w:rPr>
                <w:rFonts w:ascii="Arial" w:hAnsi="Arial" w:cs="Arial"/>
                <w:noProof/>
                <w:webHidden/>
              </w:rPr>
              <w:fldChar w:fldCharType="separate"/>
            </w:r>
            <w:r w:rsidRPr="00AD6924">
              <w:rPr>
                <w:rFonts w:ascii="Arial" w:hAnsi="Arial" w:cs="Arial"/>
                <w:noProof/>
                <w:webHidden/>
              </w:rPr>
              <w:t>4</w:t>
            </w:r>
            <w:r w:rsidRPr="00AD6924">
              <w:rPr>
                <w:rFonts w:ascii="Arial" w:hAnsi="Arial" w:cs="Arial"/>
                <w:noProof/>
                <w:webHidden/>
              </w:rPr>
              <w:fldChar w:fldCharType="end"/>
            </w:r>
          </w:hyperlink>
        </w:p>
        <w:p w14:paraId="4AB6F54D" w14:textId="19B7F85C" w:rsidR="00D947F6" w:rsidRPr="00AD6924" w:rsidRDefault="00D947F6">
          <w:pPr>
            <w:pStyle w:val="TOC2"/>
            <w:tabs>
              <w:tab w:val="right" w:leader="dot" w:pos="9016"/>
            </w:tabs>
            <w:rPr>
              <w:rFonts w:ascii="Arial" w:hAnsi="Arial" w:cs="Arial"/>
              <w:noProof/>
              <w:lang w:val="en-IE" w:eastAsia="en-IE"/>
            </w:rPr>
          </w:pPr>
          <w:hyperlink w:anchor="_Toc232763059" w:history="1">
            <w:r w:rsidRPr="00AD6924">
              <w:rPr>
                <w:rStyle w:val="Hyperlink"/>
                <w:rFonts w:ascii="Arial" w:hAnsi="Arial" w:cs="Arial"/>
                <w:noProof/>
              </w:rPr>
              <w:t>Day 2</w:t>
            </w:r>
            <w:r w:rsidRPr="00AD6924">
              <w:rPr>
                <w:rFonts w:ascii="Arial" w:hAnsi="Arial" w:cs="Arial"/>
                <w:noProof/>
                <w:webHidden/>
              </w:rPr>
              <w:tab/>
            </w:r>
            <w:r w:rsidRPr="00AD6924">
              <w:rPr>
                <w:rFonts w:ascii="Arial" w:hAnsi="Arial" w:cs="Arial"/>
                <w:noProof/>
                <w:webHidden/>
              </w:rPr>
              <w:fldChar w:fldCharType="begin"/>
            </w:r>
            <w:r w:rsidRPr="00AD6924">
              <w:rPr>
                <w:rFonts w:ascii="Arial" w:hAnsi="Arial" w:cs="Arial"/>
                <w:noProof/>
                <w:webHidden/>
              </w:rPr>
              <w:instrText xml:space="preserve"> PAGEREF _Toc232763059 \h </w:instrText>
            </w:r>
            <w:r w:rsidRPr="00AD6924">
              <w:rPr>
                <w:rFonts w:ascii="Arial" w:hAnsi="Arial" w:cs="Arial"/>
                <w:noProof/>
                <w:webHidden/>
              </w:rPr>
            </w:r>
            <w:r w:rsidRPr="00AD6924">
              <w:rPr>
                <w:rFonts w:ascii="Arial" w:hAnsi="Arial" w:cs="Arial"/>
                <w:noProof/>
                <w:webHidden/>
              </w:rPr>
              <w:fldChar w:fldCharType="separate"/>
            </w:r>
            <w:r w:rsidRPr="00AD6924">
              <w:rPr>
                <w:rFonts w:ascii="Arial" w:hAnsi="Arial" w:cs="Arial"/>
                <w:noProof/>
                <w:webHidden/>
              </w:rPr>
              <w:t>4</w:t>
            </w:r>
            <w:r w:rsidRPr="00AD6924">
              <w:rPr>
                <w:rFonts w:ascii="Arial" w:hAnsi="Arial" w:cs="Arial"/>
                <w:noProof/>
                <w:webHidden/>
              </w:rPr>
              <w:fldChar w:fldCharType="end"/>
            </w:r>
          </w:hyperlink>
        </w:p>
        <w:p w14:paraId="67ED63FC" w14:textId="267E180E" w:rsidR="00D947F6" w:rsidRPr="00AD6924" w:rsidRDefault="00D947F6">
          <w:pPr>
            <w:pStyle w:val="TOC1"/>
            <w:tabs>
              <w:tab w:val="right" w:leader="dot" w:pos="9016"/>
            </w:tabs>
            <w:rPr>
              <w:rFonts w:ascii="Arial" w:hAnsi="Arial" w:cs="Arial"/>
              <w:noProof/>
              <w:lang w:val="en-IE" w:eastAsia="en-IE"/>
            </w:rPr>
          </w:pPr>
          <w:hyperlink w:anchor="_Toc232763060" w:history="1">
            <w:r w:rsidRPr="00AD6924">
              <w:rPr>
                <w:rStyle w:val="Hyperlink"/>
                <w:rFonts w:ascii="Arial" w:hAnsi="Arial" w:cs="Arial"/>
                <w:noProof/>
              </w:rPr>
              <w:t>Interpretation</w:t>
            </w:r>
            <w:r w:rsidRPr="00AD6924">
              <w:rPr>
                <w:rFonts w:ascii="Arial" w:hAnsi="Arial" w:cs="Arial"/>
                <w:noProof/>
                <w:webHidden/>
              </w:rPr>
              <w:tab/>
            </w:r>
            <w:r w:rsidRPr="00AD6924">
              <w:rPr>
                <w:rFonts w:ascii="Arial" w:hAnsi="Arial" w:cs="Arial"/>
                <w:noProof/>
                <w:webHidden/>
              </w:rPr>
              <w:fldChar w:fldCharType="begin"/>
            </w:r>
            <w:r w:rsidRPr="00AD6924">
              <w:rPr>
                <w:rFonts w:ascii="Arial" w:hAnsi="Arial" w:cs="Arial"/>
                <w:noProof/>
                <w:webHidden/>
              </w:rPr>
              <w:instrText xml:space="preserve"> PAGEREF _Toc232763060 \h </w:instrText>
            </w:r>
            <w:r w:rsidRPr="00AD6924">
              <w:rPr>
                <w:rFonts w:ascii="Arial" w:hAnsi="Arial" w:cs="Arial"/>
                <w:noProof/>
                <w:webHidden/>
              </w:rPr>
            </w:r>
            <w:r w:rsidRPr="00AD6924">
              <w:rPr>
                <w:rFonts w:ascii="Arial" w:hAnsi="Arial" w:cs="Arial"/>
                <w:noProof/>
                <w:webHidden/>
              </w:rPr>
              <w:fldChar w:fldCharType="separate"/>
            </w:r>
            <w:r w:rsidRPr="00AD6924">
              <w:rPr>
                <w:rFonts w:ascii="Arial" w:hAnsi="Arial" w:cs="Arial"/>
                <w:noProof/>
                <w:webHidden/>
              </w:rPr>
              <w:t>5</w:t>
            </w:r>
            <w:r w:rsidRPr="00AD6924">
              <w:rPr>
                <w:rFonts w:ascii="Arial" w:hAnsi="Arial" w:cs="Arial"/>
                <w:noProof/>
                <w:webHidden/>
              </w:rPr>
              <w:fldChar w:fldCharType="end"/>
            </w:r>
          </w:hyperlink>
        </w:p>
        <w:p w14:paraId="1921B2A9" w14:textId="5E831488" w:rsidR="00D947F6" w:rsidRPr="00AD6924" w:rsidRDefault="00D947F6">
          <w:pPr>
            <w:pStyle w:val="TOC1"/>
            <w:tabs>
              <w:tab w:val="right" w:leader="dot" w:pos="9016"/>
            </w:tabs>
            <w:rPr>
              <w:rFonts w:ascii="Arial" w:hAnsi="Arial" w:cs="Arial"/>
              <w:noProof/>
              <w:lang w:val="en-IE" w:eastAsia="en-IE"/>
            </w:rPr>
          </w:pPr>
          <w:hyperlink w:anchor="_Toc232763061" w:history="1">
            <w:r w:rsidRPr="00E10AF2">
              <w:rPr>
                <w:rStyle w:val="Hyperlink"/>
                <w:rFonts w:ascii="Arial" w:hAnsi="Arial" w:cs="Arial"/>
                <w:noProof/>
              </w:rPr>
              <w:t>Delegation</w:t>
            </w:r>
            <w:r w:rsidRPr="00E10AF2">
              <w:rPr>
                <w:rFonts w:ascii="Arial" w:hAnsi="Arial" w:cs="Arial"/>
                <w:noProof/>
                <w:webHidden/>
              </w:rPr>
              <w:tab/>
            </w:r>
            <w:r w:rsidRPr="00E10AF2">
              <w:rPr>
                <w:rFonts w:ascii="Arial" w:hAnsi="Arial" w:cs="Arial"/>
                <w:noProof/>
                <w:webHidden/>
              </w:rPr>
              <w:fldChar w:fldCharType="begin"/>
            </w:r>
            <w:r w:rsidRPr="00E10AF2">
              <w:rPr>
                <w:rFonts w:ascii="Arial" w:hAnsi="Arial" w:cs="Arial"/>
                <w:noProof/>
                <w:webHidden/>
              </w:rPr>
              <w:instrText xml:space="preserve"> PAGEREF _Toc232763061 \h </w:instrText>
            </w:r>
            <w:r w:rsidRPr="00E10AF2">
              <w:rPr>
                <w:rFonts w:ascii="Arial" w:hAnsi="Arial" w:cs="Arial"/>
                <w:noProof/>
                <w:webHidden/>
              </w:rPr>
            </w:r>
            <w:r w:rsidRPr="00E10AF2">
              <w:rPr>
                <w:rFonts w:ascii="Arial" w:hAnsi="Arial" w:cs="Arial"/>
                <w:noProof/>
                <w:webHidden/>
              </w:rPr>
              <w:fldChar w:fldCharType="separate"/>
            </w:r>
            <w:r w:rsidRPr="00E10AF2">
              <w:rPr>
                <w:rFonts w:ascii="Arial" w:hAnsi="Arial" w:cs="Arial"/>
                <w:noProof/>
                <w:webHidden/>
              </w:rPr>
              <w:t>5</w:t>
            </w:r>
            <w:r w:rsidRPr="00E10AF2">
              <w:rPr>
                <w:rFonts w:ascii="Arial" w:hAnsi="Arial" w:cs="Arial"/>
                <w:noProof/>
                <w:webHidden/>
              </w:rPr>
              <w:fldChar w:fldCharType="end"/>
            </w:r>
          </w:hyperlink>
        </w:p>
        <w:p w14:paraId="3CCFB764" w14:textId="3751F4CF" w:rsidR="00D947F6" w:rsidRPr="00AD6924" w:rsidRDefault="00D947F6">
          <w:pPr>
            <w:pStyle w:val="TOC2"/>
            <w:tabs>
              <w:tab w:val="right" w:leader="dot" w:pos="9016"/>
            </w:tabs>
            <w:rPr>
              <w:rFonts w:ascii="Arial" w:hAnsi="Arial" w:cs="Arial"/>
              <w:noProof/>
              <w:lang w:val="en-IE" w:eastAsia="en-IE"/>
            </w:rPr>
          </w:pPr>
          <w:hyperlink w:anchor="_Toc232763062" w:history="1">
            <w:r w:rsidRPr="00E10AF2">
              <w:rPr>
                <w:rStyle w:val="Hyperlink"/>
                <w:rFonts w:ascii="Arial" w:hAnsi="Arial" w:cs="Arial"/>
                <w:noProof/>
              </w:rPr>
              <w:t>Delegation size and format</w:t>
            </w:r>
            <w:r w:rsidRPr="00E10AF2">
              <w:rPr>
                <w:rFonts w:ascii="Arial" w:hAnsi="Arial" w:cs="Arial"/>
                <w:noProof/>
                <w:webHidden/>
              </w:rPr>
              <w:tab/>
            </w:r>
            <w:r w:rsidRPr="00E10AF2">
              <w:rPr>
                <w:rFonts w:ascii="Arial" w:hAnsi="Arial" w:cs="Arial"/>
                <w:noProof/>
                <w:webHidden/>
              </w:rPr>
              <w:fldChar w:fldCharType="begin"/>
            </w:r>
            <w:r w:rsidRPr="00E10AF2">
              <w:rPr>
                <w:rFonts w:ascii="Arial" w:hAnsi="Arial" w:cs="Arial"/>
                <w:noProof/>
                <w:webHidden/>
              </w:rPr>
              <w:instrText xml:space="preserve"> PAGEREF _Toc232763062 \h </w:instrText>
            </w:r>
            <w:r w:rsidRPr="00E10AF2">
              <w:rPr>
                <w:rFonts w:ascii="Arial" w:hAnsi="Arial" w:cs="Arial"/>
                <w:noProof/>
                <w:webHidden/>
              </w:rPr>
            </w:r>
            <w:r w:rsidRPr="00E10AF2">
              <w:rPr>
                <w:rFonts w:ascii="Arial" w:hAnsi="Arial" w:cs="Arial"/>
                <w:noProof/>
                <w:webHidden/>
              </w:rPr>
              <w:fldChar w:fldCharType="separate"/>
            </w:r>
            <w:r w:rsidRPr="00E10AF2">
              <w:rPr>
                <w:rFonts w:ascii="Arial" w:hAnsi="Arial" w:cs="Arial"/>
                <w:noProof/>
                <w:webHidden/>
              </w:rPr>
              <w:t>5</w:t>
            </w:r>
            <w:r w:rsidRPr="00E10AF2">
              <w:rPr>
                <w:rFonts w:ascii="Arial" w:hAnsi="Arial" w:cs="Arial"/>
                <w:noProof/>
                <w:webHidden/>
              </w:rPr>
              <w:fldChar w:fldCharType="end"/>
            </w:r>
          </w:hyperlink>
        </w:p>
        <w:p w14:paraId="07BB4170" w14:textId="6D32E2BC" w:rsidR="00D947F6" w:rsidRPr="00AD6924" w:rsidRDefault="00D947F6">
          <w:pPr>
            <w:pStyle w:val="TOC2"/>
            <w:tabs>
              <w:tab w:val="right" w:leader="dot" w:pos="9016"/>
            </w:tabs>
            <w:rPr>
              <w:rFonts w:ascii="Arial" w:hAnsi="Arial" w:cs="Arial"/>
              <w:noProof/>
              <w:lang w:val="en-IE" w:eastAsia="en-IE"/>
            </w:rPr>
          </w:pPr>
          <w:hyperlink w:anchor="_Toc232763063" w:history="1">
            <w:r w:rsidRPr="00AD6924">
              <w:rPr>
                <w:rStyle w:val="Hyperlink"/>
                <w:rFonts w:ascii="Arial" w:hAnsi="Arial" w:cs="Arial"/>
                <w:noProof/>
              </w:rPr>
              <w:t>Registration and accreditation</w:t>
            </w:r>
            <w:r w:rsidRPr="00AD6924">
              <w:rPr>
                <w:rFonts w:ascii="Arial" w:hAnsi="Arial" w:cs="Arial"/>
                <w:noProof/>
                <w:webHidden/>
              </w:rPr>
              <w:tab/>
            </w:r>
            <w:r w:rsidRPr="00AD6924">
              <w:rPr>
                <w:rFonts w:ascii="Arial" w:hAnsi="Arial" w:cs="Arial"/>
                <w:noProof/>
                <w:webHidden/>
              </w:rPr>
              <w:fldChar w:fldCharType="begin"/>
            </w:r>
            <w:r w:rsidRPr="00AD6924">
              <w:rPr>
                <w:rFonts w:ascii="Arial" w:hAnsi="Arial" w:cs="Arial"/>
                <w:noProof/>
                <w:webHidden/>
              </w:rPr>
              <w:instrText xml:space="preserve"> PAGEREF _Toc232763063 \h </w:instrText>
            </w:r>
            <w:r w:rsidRPr="00AD6924">
              <w:rPr>
                <w:rFonts w:ascii="Arial" w:hAnsi="Arial" w:cs="Arial"/>
                <w:noProof/>
                <w:webHidden/>
              </w:rPr>
            </w:r>
            <w:r w:rsidRPr="00AD6924">
              <w:rPr>
                <w:rFonts w:ascii="Arial" w:hAnsi="Arial" w:cs="Arial"/>
                <w:noProof/>
                <w:webHidden/>
              </w:rPr>
              <w:fldChar w:fldCharType="separate"/>
            </w:r>
            <w:r w:rsidRPr="00AD6924">
              <w:rPr>
                <w:rFonts w:ascii="Arial" w:hAnsi="Arial" w:cs="Arial"/>
                <w:noProof/>
                <w:webHidden/>
              </w:rPr>
              <w:t>5</w:t>
            </w:r>
            <w:r w:rsidRPr="00AD6924">
              <w:rPr>
                <w:rFonts w:ascii="Arial" w:hAnsi="Arial" w:cs="Arial"/>
                <w:noProof/>
                <w:webHidden/>
              </w:rPr>
              <w:fldChar w:fldCharType="end"/>
            </w:r>
          </w:hyperlink>
        </w:p>
        <w:p w14:paraId="35CA0B74" w14:textId="64A9B8B3" w:rsidR="00D947F6" w:rsidRPr="00AD6924" w:rsidRDefault="00D947F6">
          <w:pPr>
            <w:pStyle w:val="TOC2"/>
            <w:tabs>
              <w:tab w:val="right" w:leader="dot" w:pos="9016"/>
            </w:tabs>
            <w:rPr>
              <w:rFonts w:ascii="Arial" w:hAnsi="Arial" w:cs="Arial"/>
              <w:noProof/>
              <w:lang w:val="en-IE" w:eastAsia="en-IE"/>
            </w:rPr>
          </w:pPr>
          <w:hyperlink w:anchor="_Toc232763064" w:history="1">
            <w:r w:rsidRPr="00AD6924">
              <w:rPr>
                <w:rStyle w:val="Hyperlink"/>
                <w:rFonts w:ascii="Arial" w:hAnsi="Arial" w:cs="Arial"/>
                <w:noProof/>
              </w:rPr>
              <w:t>Accreditation badges</w:t>
            </w:r>
            <w:r w:rsidRPr="00AD6924">
              <w:rPr>
                <w:rFonts w:ascii="Arial" w:hAnsi="Arial" w:cs="Arial"/>
                <w:noProof/>
                <w:webHidden/>
              </w:rPr>
              <w:tab/>
            </w:r>
            <w:r w:rsidRPr="00AD6924">
              <w:rPr>
                <w:rFonts w:ascii="Arial" w:hAnsi="Arial" w:cs="Arial"/>
                <w:noProof/>
                <w:webHidden/>
              </w:rPr>
              <w:fldChar w:fldCharType="begin"/>
            </w:r>
            <w:r w:rsidRPr="00AD6924">
              <w:rPr>
                <w:rFonts w:ascii="Arial" w:hAnsi="Arial" w:cs="Arial"/>
                <w:noProof/>
                <w:webHidden/>
              </w:rPr>
              <w:instrText xml:space="preserve"> PAGEREF _Toc232763064 \h </w:instrText>
            </w:r>
            <w:r w:rsidRPr="00AD6924">
              <w:rPr>
                <w:rFonts w:ascii="Arial" w:hAnsi="Arial" w:cs="Arial"/>
                <w:noProof/>
                <w:webHidden/>
              </w:rPr>
            </w:r>
            <w:r w:rsidRPr="00AD6924">
              <w:rPr>
                <w:rFonts w:ascii="Arial" w:hAnsi="Arial" w:cs="Arial"/>
                <w:noProof/>
                <w:webHidden/>
              </w:rPr>
              <w:fldChar w:fldCharType="separate"/>
            </w:r>
            <w:r w:rsidRPr="00AD6924">
              <w:rPr>
                <w:rFonts w:ascii="Arial" w:hAnsi="Arial" w:cs="Arial"/>
                <w:noProof/>
                <w:webHidden/>
              </w:rPr>
              <w:t>6</w:t>
            </w:r>
            <w:r w:rsidRPr="00AD6924">
              <w:rPr>
                <w:rFonts w:ascii="Arial" w:hAnsi="Arial" w:cs="Arial"/>
                <w:noProof/>
                <w:webHidden/>
              </w:rPr>
              <w:fldChar w:fldCharType="end"/>
            </w:r>
          </w:hyperlink>
        </w:p>
        <w:p w14:paraId="0A169EDD" w14:textId="5E055166" w:rsidR="00D947F6" w:rsidRPr="00AD6924" w:rsidRDefault="00D947F6">
          <w:pPr>
            <w:pStyle w:val="TOC1"/>
            <w:tabs>
              <w:tab w:val="right" w:leader="dot" w:pos="9016"/>
            </w:tabs>
            <w:rPr>
              <w:rFonts w:ascii="Arial" w:hAnsi="Arial" w:cs="Arial"/>
              <w:noProof/>
              <w:lang w:val="en-IE" w:eastAsia="en-IE"/>
            </w:rPr>
          </w:pPr>
          <w:hyperlink w:anchor="_Toc232763066" w:history="1">
            <w:r w:rsidRPr="00AD6924">
              <w:rPr>
                <w:rStyle w:val="Hyperlink"/>
                <w:rFonts w:ascii="Arial" w:hAnsi="Arial" w:cs="Arial"/>
                <w:noProof/>
              </w:rPr>
              <w:t>Transport</w:t>
            </w:r>
            <w:r w:rsidRPr="00AD6924">
              <w:rPr>
                <w:rFonts w:ascii="Arial" w:hAnsi="Arial" w:cs="Arial"/>
                <w:noProof/>
                <w:webHidden/>
              </w:rPr>
              <w:tab/>
            </w:r>
            <w:r w:rsidR="00862FEA">
              <w:rPr>
                <w:rFonts w:ascii="Arial" w:hAnsi="Arial" w:cs="Arial"/>
                <w:noProof/>
                <w:webHidden/>
              </w:rPr>
              <w:t>6</w:t>
            </w:r>
          </w:hyperlink>
        </w:p>
        <w:p w14:paraId="20D93451" w14:textId="6A3AFBF9" w:rsidR="00D947F6" w:rsidRPr="00AD6924" w:rsidRDefault="00D947F6">
          <w:pPr>
            <w:pStyle w:val="TOC2"/>
            <w:tabs>
              <w:tab w:val="right" w:leader="dot" w:pos="9016"/>
            </w:tabs>
            <w:rPr>
              <w:rFonts w:ascii="Arial" w:hAnsi="Arial" w:cs="Arial"/>
              <w:noProof/>
              <w:lang w:val="en-IE" w:eastAsia="en-IE"/>
            </w:rPr>
          </w:pPr>
          <w:hyperlink w:anchor="_Toc232763067" w:history="1">
            <w:r w:rsidRPr="00E10AF2">
              <w:rPr>
                <w:rStyle w:val="Hyperlink"/>
                <w:rFonts w:ascii="Arial" w:hAnsi="Arial" w:cs="Arial"/>
                <w:noProof/>
              </w:rPr>
              <w:t>Entering Ireland</w:t>
            </w:r>
            <w:r w:rsidRPr="00E10AF2">
              <w:rPr>
                <w:rFonts w:ascii="Arial" w:hAnsi="Arial" w:cs="Arial"/>
                <w:noProof/>
                <w:webHidden/>
              </w:rPr>
              <w:tab/>
            </w:r>
            <w:r w:rsidR="00862FEA">
              <w:rPr>
                <w:rFonts w:ascii="Arial" w:hAnsi="Arial" w:cs="Arial"/>
                <w:noProof/>
                <w:webHidden/>
              </w:rPr>
              <w:t>6</w:t>
            </w:r>
          </w:hyperlink>
        </w:p>
        <w:p w14:paraId="47B8CB76" w14:textId="2C083249" w:rsidR="00D947F6" w:rsidRPr="00AD6924" w:rsidRDefault="00D947F6">
          <w:pPr>
            <w:pStyle w:val="TOC2"/>
            <w:tabs>
              <w:tab w:val="right" w:leader="dot" w:pos="9016"/>
            </w:tabs>
            <w:rPr>
              <w:rFonts w:ascii="Arial" w:hAnsi="Arial" w:cs="Arial"/>
              <w:noProof/>
              <w:lang w:val="en-IE" w:eastAsia="en-IE"/>
            </w:rPr>
          </w:pPr>
          <w:hyperlink w:anchor="_Toc232763068" w:history="1">
            <w:r w:rsidRPr="00AD6924">
              <w:rPr>
                <w:rStyle w:val="Hyperlink"/>
                <w:rFonts w:ascii="Arial" w:hAnsi="Arial" w:cs="Arial"/>
                <w:noProof/>
              </w:rPr>
              <w:t>Transport options</w:t>
            </w:r>
            <w:r w:rsidRPr="00AD6924">
              <w:rPr>
                <w:rFonts w:ascii="Arial" w:hAnsi="Arial" w:cs="Arial"/>
                <w:noProof/>
                <w:webHidden/>
              </w:rPr>
              <w:tab/>
            </w:r>
            <w:r w:rsidR="00862FEA">
              <w:rPr>
                <w:rFonts w:ascii="Arial" w:hAnsi="Arial" w:cs="Arial"/>
                <w:noProof/>
                <w:webHidden/>
              </w:rPr>
              <w:t>6</w:t>
            </w:r>
          </w:hyperlink>
        </w:p>
        <w:p w14:paraId="17624503" w14:textId="3F67654A" w:rsidR="00D947F6" w:rsidRPr="00AD6924" w:rsidRDefault="00D947F6">
          <w:pPr>
            <w:pStyle w:val="TOC1"/>
            <w:tabs>
              <w:tab w:val="right" w:leader="dot" w:pos="9016"/>
            </w:tabs>
            <w:rPr>
              <w:rFonts w:ascii="Arial" w:hAnsi="Arial" w:cs="Arial"/>
              <w:noProof/>
              <w:lang w:val="en-IE" w:eastAsia="en-IE"/>
            </w:rPr>
          </w:pPr>
          <w:hyperlink w:anchor="_Toc232763069" w:history="1">
            <w:r w:rsidRPr="00AD6924">
              <w:rPr>
                <w:rStyle w:val="Hyperlink"/>
                <w:rFonts w:ascii="Arial" w:hAnsi="Arial" w:cs="Arial"/>
                <w:noProof/>
              </w:rPr>
              <w:t>Accommodation</w:t>
            </w:r>
            <w:r w:rsidRPr="00AD6924">
              <w:rPr>
                <w:rFonts w:ascii="Arial" w:hAnsi="Arial" w:cs="Arial"/>
                <w:noProof/>
                <w:webHidden/>
              </w:rPr>
              <w:tab/>
            </w:r>
            <w:r w:rsidR="00D90CE1">
              <w:rPr>
                <w:rFonts w:ascii="Arial" w:hAnsi="Arial" w:cs="Arial"/>
                <w:noProof/>
                <w:webHidden/>
              </w:rPr>
              <w:t>6</w:t>
            </w:r>
          </w:hyperlink>
        </w:p>
        <w:p w14:paraId="2FFE4115" w14:textId="187AEB0F" w:rsidR="00D947F6" w:rsidRPr="00E10AF2" w:rsidRDefault="00D947F6">
          <w:pPr>
            <w:pStyle w:val="TOC2"/>
            <w:tabs>
              <w:tab w:val="right" w:leader="dot" w:pos="9016"/>
            </w:tabs>
            <w:rPr>
              <w:rFonts w:ascii="Arial" w:hAnsi="Arial" w:cs="Arial"/>
              <w:noProof/>
              <w:lang w:val="en-IE" w:eastAsia="en-IE"/>
            </w:rPr>
          </w:pPr>
          <w:hyperlink w:anchor="_Toc232763070" w:history="1">
            <w:r w:rsidRPr="00E10AF2">
              <w:rPr>
                <w:rStyle w:val="Hyperlink"/>
                <w:rFonts w:ascii="Arial" w:hAnsi="Arial" w:cs="Arial"/>
                <w:noProof/>
              </w:rPr>
              <w:t>Hotel(s) – if applicable</w:t>
            </w:r>
            <w:r w:rsidRPr="00E10AF2">
              <w:rPr>
                <w:rFonts w:ascii="Arial" w:hAnsi="Arial" w:cs="Arial"/>
                <w:noProof/>
                <w:webHidden/>
              </w:rPr>
              <w:tab/>
            </w:r>
            <w:r w:rsidR="00862FEA">
              <w:rPr>
                <w:rFonts w:ascii="Arial" w:hAnsi="Arial" w:cs="Arial"/>
                <w:noProof/>
                <w:webHidden/>
              </w:rPr>
              <w:t>7</w:t>
            </w:r>
          </w:hyperlink>
        </w:p>
        <w:p w14:paraId="481396EC" w14:textId="75E4B33F" w:rsidR="00D947F6" w:rsidRPr="00E10AF2" w:rsidRDefault="00D947F6">
          <w:pPr>
            <w:pStyle w:val="TOC1"/>
            <w:tabs>
              <w:tab w:val="right" w:leader="dot" w:pos="9016"/>
            </w:tabs>
            <w:rPr>
              <w:rFonts w:ascii="Arial" w:hAnsi="Arial" w:cs="Arial"/>
              <w:noProof/>
              <w:lang w:val="en-IE" w:eastAsia="en-IE"/>
            </w:rPr>
          </w:pPr>
          <w:hyperlink w:anchor="_Toc232763071" w:history="1">
            <w:r w:rsidRPr="00E10AF2">
              <w:rPr>
                <w:rStyle w:val="Hyperlink"/>
                <w:rFonts w:ascii="Arial" w:hAnsi="Arial" w:cs="Arial"/>
                <w:noProof/>
              </w:rPr>
              <w:t>Security</w:t>
            </w:r>
            <w:r w:rsidRPr="00E10AF2">
              <w:rPr>
                <w:rFonts w:ascii="Arial" w:hAnsi="Arial" w:cs="Arial"/>
                <w:noProof/>
                <w:webHidden/>
              </w:rPr>
              <w:tab/>
            </w:r>
            <w:r w:rsidR="00862FEA">
              <w:rPr>
                <w:rFonts w:ascii="Arial" w:hAnsi="Arial" w:cs="Arial"/>
                <w:noProof/>
                <w:webHidden/>
              </w:rPr>
              <w:t>7</w:t>
            </w:r>
          </w:hyperlink>
        </w:p>
        <w:p w14:paraId="3291C2D6" w14:textId="3D4495A3" w:rsidR="00D947F6" w:rsidRPr="00E10AF2" w:rsidRDefault="00D947F6">
          <w:pPr>
            <w:pStyle w:val="TOC1"/>
            <w:tabs>
              <w:tab w:val="right" w:leader="dot" w:pos="9016"/>
            </w:tabs>
            <w:rPr>
              <w:rFonts w:ascii="Arial" w:hAnsi="Arial" w:cs="Arial"/>
              <w:noProof/>
              <w:lang w:val="en-IE" w:eastAsia="en-IE"/>
            </w:rPr>
          </w:pPr>
          <w:hyperlink w:anchor="_Toc232763072" w:history="1">
            <w:r w:rsidRPr="00E10AF2">
              <w:rPr>
                <w:rStyle w:val="Hyperlink"/>
                <w:rFonts w:ascii="Arial" w:eastAsia="Times New Roman" w:hAnsi="Arial" w:cs="Arial"/>
                <w:noProof/>
              </w:rPr>
              <w:t>Media</w:t>
            </w:r>
            <w:r w:rsidRPr="00E10AF2">
              <w:rPr>
                <w:rFonts w:ascii="Arial" w:hAnsi="Arial" w:cs="Arial"/>
                <w:noProof/>
                <w:webHidden/>
              </w:rPr>
              <w:tab/>
            </w:r>
            <w:r w:rsidR="00862FEA">
              <w:rPr>
                <w:rFonts w:ascii="Arial" w:hAnsi="Arial" w:cs="Arial"/>
                <w:noProof/>
                <w:webHidden/>
              </w:rPr>
              <w:t>7</w:t>
            </w:r>
          </w:hyperlink>
        </w:p>
        <w:p w14:paraId="1CEC6330" w14:textId="66D5A014" w:rsidR="00D947F6" w:rsidRPr="00E10AF2" w:rsidRDefault="00D947F6">
          <w:pPr>
            <w:pStyle w:val="TOC2"/>
            <w:tabs>
              <w:tab w:val="right" w:leader="dot" w:pos="9016"/>
            </w:tabs>
            <w:rPr>
              <w:rFonts w:ascii="Arial" w:hAnsi="Arial" w:cs="Arial"/>
              <w:noProof/>
              <w:lang w:val="en-IE" w:eastAsia="en-IE"/>
            </w:rPr>
          </w:pPr>
          <w:hyperlink w:anchor="_Toc232763073" w:history="1">
            <w:r w:rsidRPr="00E10AF2">
              <w:rPr>
                <w:rStyle w:val="Hyperlink"/>
                <w:rFonts w:ascii="Arial" w:eastAsia="Times New Roman" w:hAnsi="Arial" w:cs="Arial"/>
                <w:noProof/>
              </w:rPr>
              <w:t>Social media</w:t>
            </w:r>
            <w:r w:rsidRPr="00E10AF2">
              <w:rPr>
                <w:rFonts w:ascii="Arial" w:hAnsi="Arial" w:cs="Arial"/>
                <w:noProof/>
                <w:webHidden/>
              </w:rPr>
              <w:tab/>
            </w:r>
            <w:r w:rsidR="00862FEA">
              <w:rPr>
                <w:rFonts w:ascii="Arial" w:hAnsi="Arial" w:cs="Arial"/>
                <w:noProof/>
                <w:webHidden/>
              </w:rPr>
              <w:t>7</w:t>
            </w:r>
          </w:hyperlink>
        </w:p>
        <w:p w14:paraId="33A5DAF1" w14:textId="6A31B757" w:rsidR="00D947F6" w:rsidRPr="00E10AF2" w:rsidRDefault="00D947F6">
          <w:pPr>
            <w:pStyle w:val="TOC1"/>
            <w:tabs>
              <w:tab w:val="right" w:leader="dot" w:pos="9016"/>
            </w:tabs>
            <w:rPr>
              <w:rFonts w:ascii="Arial" w:hAnsi="Arial" w:cs="Arial"/>
              <w:noProof/>
              <w:lang w:val="en-IE" w:eastAsia="en-IE"/>
            </w:rPr>
          </w:pPr>
          <w:hyperlink w:anchor="_Toc232763074" w:history="1">
            <w:r w:rsidRPr="00E10AF2">
              <w:rPr>
                <w:rStyle w:val="Hyperlink"/>
                <w:rFonts w:ascii="Arial" w:hAnsi="Arial" w:cs="Arial"/>
                <w:noProof/>
              </w:rPr>
              <w:t>General Information</w:t>
            </w:r>
            <w:r w:rsidRPr="00E10AF2">
              <w:rPr>
                <w:rFonts w:ascii="Arial" w:hAnsi="Arial" w:cs="Arial"/>
                <w:noProof/>
                <w:webHidden/>
              </w:rPr>
              <w:tab/>
            </w:r>
            <w:r w:rsidR="00D90CE1">
              <w:rPr>
                <w:rFonts w:ascii="Arial" w:hAnsi="Arial" w:cs="Arial"/>
                <w:noProof/>
                <w:webHidden/>
              </w:rPr>
              <w:t>7</w:t>
            </w:r>
          </w:hyperlink>
        </w:p>
        <w:p w14:paraId="7CCD135C" w14:textId="69EDA67D" w:rsidR="00D947F6" w:rsidRPr="00E10AF2" w:rsidRDefault="00D947F6">
          <w:pPr>
            <w:pStyle w:val="TOC2"/>
            <w:tabs>
              <w:tab w:val="right" w:leader="dot" w:pos="9016"/>
            </w:tabs>
            <w:rPr>
              <w:rFonts w:ascii="Arial" w:hAnsi="Arial" w:cs="Arial"/>
              <w:noProof/>
              <w:lang w:val="en-IE" w:eastAsia="en-IE"/>
            </w:rPr>
          </w:pPr>
          <w:hyperlink w:anchor="_Toc232763075" w:history="1">
            <w:r w:rsidRPr="00E10AF2">
              <w:rPr>
                <w:rStyle w:val="Hyperlink"/>
                <w:rFonts w:ascii="Arial" w:hAnsi="Arial" w:cs="Arial"/>
                <w:noProof/>
              </w:rPr>
              <w:t>Useful contacts</w:t>
            </w:r>
            <w:r w:rsidRPr="00E10AF2">
              <w:rPr>
                <w:rFonts w:ascii="Arial" w:hAnsi="Arial" w:cs="Arial"/>
                <w:noProof/>
                <w:webHidden/>
              </w:rPr>
              <w:tab/>
            </w:r>
            <w:r w:rsidR="00D90CE1">
              <w:rPr>
                <w:rFonts w:ascii="Arial" w:hAnsi="Arial" w:cs="Arial"/>
                <w:noProof/>
                <w:webHidden/>
              </w:rPr>
              <w:t>7</w:t>
            </w:r>
          </w:hyperlink>
        </w:p>
        <w:p w14:paraId="626C9905" w14:textId="21C11E2C" w:rsidR="00D947F6" w:rsidRPr="00E10AF2" w:rsidRDefault="00D947F6">
          <w:pPr>
            <w:pStyle w:val="TOC2"/>
            <w:tabs>
              <w:tab w:val="right" w:leader="dot" w:pos="9016"/>
            </w:tabs>
            <w:rPr>
              <w:rFonts w:ascii="Arial" w:hAnsi="Arial" w:cs="Arial"/>
              <w:noProof/>
              <w:lang w:val="en-IE" w:eastAsia="en-IE"/>
            </w:rPr>
          </w:pPr>
          <w:hyperlink w:anchor="_Toc232763076" w:history="1">
            <w:r w:rsidRPr="00E10AF2">
              <w:rPr>
                <w:rStyle w:val="Hyperlink"/>
                <w:rFonts w:ascii="Arial" w:hAnsi="Arial" w:cs="Arial"/>
                <w:noProof/>
              </w:rPr>
              <w:t>Internet/WiFi</w:t>
            </w:r>
            <w:r w:rsidRPr="00E10AF2">
              <w:rPr>
                <w:rFonts w:ascii="Arial" w:hAnsi="Arial" w:cs="Arial"/>
                <w:noProof/>
                <w:webHidden/>
              </w:rPr>
              <w:tab/>
            </w:r>
            <w:r w:rsidR="00D90CE1">
              <w:rPr>
                <w:rFonts w:ascii="Arial" w:hAnsi="Arial" w:cs="Arial"/>
                <w:noProof/>
                <w:webHidden/>
              </w:rPr>
              <w:t>7</w:t>
            </w:r>
          </w:hyperlink>
        </w:p>
        <w:p w14:paraId="7B374488" w14:textId="4CBD2E8B" w:rsidR="00D947F6" w:rsidRPr="00E10AF2" w:rsidRDefault="00D947F6">
          <w:pPr>
            <w:pStyle w:val="TOC2"/>
            <w:tabs>
              <w:tab w:val="right" w:leader="dot" w:pos="9016"/>
            </w:tabs>
            <w:rPr>
              <w:rFonts w:ascii="Arial" w:hAnsi="Arial" w:cs="Arial"/>
              <w:noProof/>
              <w:lang w:val="en-IE" w:eastAsia="en-IE"/>
            </w:rPr>
          </w:pPr>
          <w:hyperlink w:anchor="_Toc232763077" w:history="1">
            <w:r w:rsidRPr="00E10AF2">
              <w:rPr>
                <w:rStyle w:val="Hyperlink"/>
                <w:rFonts w:ascii="Arial" w:hAnsi="Arial" w:cs="Arial"/>
                <w:noProof/>
              </w:rPr>
              <w:t>Electricity</w:t>
            </w:r>
            <w:r w:rsidRPr="00E10AF2">
              <w:rPr>
                <w:rFonts w:ascii="Arial" w:hAnsi="Arial" w:cs="Arial"/>
                <w:noProof/>
                <w:webHidden/>
              </w:rPr>
              <w:tab/>
            </w:r>
            <w:r w:rsidR="00862FEA">
              <w:rPr>
                <w:rFonts w:ascii="Arial" w:hAnsi="Arial" w:cs="Arial"/>
                <w:noProof/>
                <w:webHidden/>
              </w:rPr>
              <w:t>8</w:t>
            </w:r>
          </w:hyperlink>
        </w:p>
        <w:p w14:paraId="124D0EF1" w14:textId="35D98FB2" w:rsidR="00D947F6" w:rsidRPr="00AD6924" w:rsidRDefault="00D947F6">
          <w:pPr>
            <w:pStyle w:val="TOC2"/>
            <w:tabs>
              <w:tab w:val="right" w:leader="dot" w:pos="9016"/>
            </w:tabs>
            <w:rPr>
              <w:rFonts w:ascii="Arial" w:hAnsi="Arial" w:cs="Arial"/>
              <w:noProof/>
              <w:lang w:val="en-IE" w:eastAsia="en-IE"/>
            </w:rPr>
          </w:pPr>
          <w:hyperlink w:anchor="_Toc232763078" w:history="1">
            <w:r w:rsidRPr="00E10AF2">
              <w:rPr>
                <w:rStyle w:val="Hyperlink"/>
                <w:rFonts w:ascii="Arial" w:hAnsi="Arial" w:cs="Arial"/>
                <w:noProof/>
              </w:rPr>
              <w:t>First Aid and Medical Assistance</w:t>
            </w:r>
            <w:r w:rsidRPr="00E10AF2">
              <w:rPr>
                <w:rFonts w:ascii="Arial" w:hAnsi="Arial" w:cs="Arial"/>
                <w:noProof/>
                <w:webHidden/>
              </w:rPr>
              <w:tab/>
            </w:r>
            <w:r w:rsidR="00862FEA">
              <w:rPr>
                <w:rFonts w:ascii="Arial" w:hAnsi="Arial" w:cs="Arial"/>
                <w:noProof/>
                <w:webHidden/>
              </w:rPr>
              <w:t>8</w:t>
            </w:r>
          </w:hyperlink>
        </w:p>
        <w:p w14:paraId="3142FF01" w14:textId="6E0078D1" w:rsidR="00D947F6" w:rsidRPr="00AD6924" w:rsidRDefault="00D947F6">
          <w:pPr>
            <w:pStyle w:val="TOC2"/>
            <w:tabs>
              <w:tab w:val="right" w:leader="dot" w:pos="9016"/>
            </w:tabs>
            <w:rPr>
              <w:rFonts w:ascii="Arial" w:hAnsi="Arial" w:cs="Arial"/>
              <w:noProof/>
              <w:lang w:val="en-IE" w:eastAsia="en-IE"/>
            </w:rPr>
          </w:pPr>
          <w:hyperlink w:anchor="_Toc232763079" w:history="1">
            <w:r w:rsidRPr="00AD6924">
              <w:rPr>
                <w:rStyle w:val="Hyperlink"/>
                <w:rFonts w:ascii="Arial" w:hAnsi="Arial" w:cs="Arial"/>
                <w:noProof/>
              </w:rPr>
              <w:t>Accessibility</w:t>
            </w:r>
            <w:r w:rsidRPr="00AD6924">
              <w:rPr>
                <w:rFonts w:ascii="Arial" w:hAnsi="Arial" w:cs="Arial"/>
                <w:noProof/>
                <w:webHidden/>
              </w:rPr>
              <w:tab/>
            </w:r>
            <w:r w:rsidR="00862FEA">
              <w:rPr>
                <w:rFonts w:ascii="Arial" w:hAnsi="Arial" w:cs="Arial"/>
                <w:noProof/>
                <w:webHidden/>
              </w:rPr>
              <w:t>8</w:t>
            </w:r>
          </w:hyperlink>
        </w:p>
        <w:p w14:paraId="723D9FD4" w14:textId="4BC6D753" w:rsidR="00D947F6" w:rsidRPr="00E10AF2" w:rsidRDefault="00D947F6">
          <w:pPr>
            <w:pStyle w:val="TOC2"/>
            <w:tabs>
              <w:tab w:val="right" w:leader="dot" w:pos="9016"/>
            </w:tabs>
            <w:rPr>
              <w:rFonts w:ascii="Arial" w:hAnsi="Arial" w:cs="Arial"/>
              <w:noProof/>
              <w:lang w:val="en-IE" w:eastAsia="en-IE"/>
            </w:rPr>
          </w:pPr>
          <w:hyperlink w:anchor="_Toc232763080" w:history="1">
            <w:r w:rsidRPr="00E10AF2">
              <w:rPr>
                <w:rStyle w:val="Hyperlink"/>
                <w:rFonts w:ascii="Arial" w:hAnsi="Arial" w:cs="Arial"/>
                <w:noProof/>
              </w:rPr>
              <w:t>Assisted Listening</w:t>
            </w:r>
            <w:r w:rsidRPr="00E10AF2">
              <w:rPr>
                <w:rFonts w:ascii="Arial" w:hAnsi="Arial" w:cs="Arial"/>
                <w:noProof/>
                <w:webHidden/>
              </w:rPr>
              <w:tab/>
            </w:r>
            <w:r w:rsidR="00862FEA">
              <w:rPr>
                <w:rFonts w:ascii="Arial" w:hAnsi="Arial" w:cs="Arial"/>
                <w:noProof/>
                <w:webHidden/>
              </w:rPr>
              <w:t>8</w:t>
            </w:r>
          </w:hyperlink>
        </w:p>
        <w:p w14:paraId="41297962" w14:textId="67CD648F" w:rsidR="00D947F6" w:rsidRPr="00AD6924" w:rsidRDefault="00D947F6">
          <w:pPr>
            <w:pStyle w:val="TOC2"/>
            <w:tabs>
              <w:tab w:val="right" w:leader="dot" w:pos="9016"/>
            </w:tabs>
            <w:rPr>
              <w:rFonts w:ascii="Arial" w:hAnsi="Arial" w:cs="Arial"/>
              <w:noProof/>
              <w:lang w:val="en-IE" w:eastAsia="en-IE"/>
            </w:rPr>
          </w:pPr>
          <w:hyperlink w:anchor="_Toc232763081" w:history="1">
            <w:r w:rsidRPr="00E10AF2">
              <w:rPr>
                <w:rStyle w:val="Hyperlink"/>
                <w:rFonts w:ascii="Arial" w:hAnsi="Arial" w:cs="Arial"/>
                <w:noProof/>
              </w:rPr>
              <w:t>Lost and Found</w:t>
            </w:r>
            <w:r w:rsidRPr="00E10AF2">
              <w:rPr>
                <w:rFonts w:ascii="Arial" w:hAnsi="Arial" w:cs="Arial"/>
                <w:noProof/>
                <w:webHidden/>
              </w:rPr>
              <w:tab/>
            </w:r>
            <w:r w:rsidR="00862FEA">
              <w:rPr>
                <w:rFonts w:ascii="Arial" w:hAnsi="Arial" w:cs="Arial"/>
                <w:noProof/>
                <w:webHidden/>
              </w:rPr>
              <w:t>8</w:t>
            </w:r>
          </w:hyperlink>
        </w:p>
        <w:p w14:paraId="6F2277B2" w14:textId="4CFB3DA6" w:rsidR="00D947F6" w:rsidRPr="00AD6924" w:rsidRDefault="00D947F6">
          <w:pPr>
            <w:pStyle w:val="TOC2"/>
            <w:tabs>
              <w:tab w:val="right" w:leader="dot" w:pos="9016"/>
            </w:tabs>
            <w:rPr>
              <w:rFonts w:ascii="Arial" w:hAnsi="Arial" w:cs="Arial"/>
              <w:noProof/>
              <w:lang w:val="en-IE" w:eastAsia="en-IE"/>
            </w:rPr>
          </w:pPr>
          <w:hyperlink w:anchor="_Toc232763082" w:history="1">
            <w:r w:rsidRPr="00AD6924">
              <w:rPr>
                <w:rStyle w:val="Hyperlink"/>
                <w:rFonts w:ascii="Arial" w:hAnsi="Arial" w:cs="Arial"/>
                <w:noProof/>
              </w:rPr>
              <w:t>Weather</w:t>
            </w:r>
            <w:r w:rsidRPr="00AD6924">
              <w:rPr>
                <w:rFonts w:ascii="Arial" w:hAnsi="Arial" w:cs="Arial"/>
                <w:noProof/>
                <w:webHidden/>
              </w:rPr>
              <w:tab/>
            </w:r>
            <w:r w:rsidR="00862FEA">
              <w:rPr>
                <w:rFonts w:ascii="Arial" w:hAnsi="Arial" w:cs="Arial"/>
                <w:noProof/>
                <w:webHidden/>
              </w:rPr>
              <w:t>8</w:t>
            </w:r>
          </w:hyperlink>
        </w:p>
        <w:p w14:paraId="1856D25D" w14:textId="01B773BB" w:rsidR="00D947F6" w:rsidRPr="00AD6924" w:rsidRDefault="00D947F6">
          <w:pPr>
            <w:pStyle w:val="TOC2"/>
            <w:tabs>
              <w:tab w:val="right" w:leader="dot" w:pos="9016"/>
            </w:tabs>
            <w:rPr>
              <w:rFonts w:ascii="Arial" w:hAnsi="Arial" w:cs="Arial"/>
              <w:noProof/>
              <w:lang w:val="en-IE" w:eastAsia="en-IE"/>
            </w:rPr>
          </w:pPr>
          <w:hyperlink w:anchor="_Toc232763083" w:history="1">
            <w:r w:rsidRPr="00AD6924">
              <w:rPr>
                <w:rStyle w:val="Hyperlink"/>
                <w:rFonts w:ascii="Arial" w:hAnsi="Arial" w:cs="Arial"/>
                <w:noProof/>
              </w:rPr>
              <w:t>Links of interest</w:t>
            </w:r>
            <w:r w:rsidRPr="00AD6924">
              <w:rPr>
                <w:rFonts w:ascii="Arial" w:hAnsi="Arial" w:cs="Arial"/>
                <w:noProof/>
                <w:webHidden/>
              </w:rPr>
              <w:tab/>
            </w:r>
            <w:r w:rsidR="00862FEA">
              <w:rPr>
                <w:rFonts w:ascii="Arial" w:hAnsi="Arial" w:cs="Arial"/>
                <w:noProof/>
                <w:webHidden/>
              </w:rPr>
              <w:t>8</w:t>
            </w:r>
          </w:hyperlink>
        </w:p>
        <w:p w14:paraId="067148BF" w14:textId="1F30EEFE" w:rsidR="00D947F6" w:rsidRPr="00AD6924" w:rsidRDefault="00D947F6" w:rsidP="00AD6924">
          <w:pPr>
            <w:pStyle w:val="TOC1"/>
            <w:tabs>
              <w:tab w:val="right" w:leader="dot" w:pos="9016"/>
            </w:tabs>
            <w:rPr>
              <w:rFonts w:ascii="Arial" w:hAnsi="Arial" w:cs="Arial"/>
              <w:noProof/>
              <w:lang w:val="en-IE" w:eastAsia="en-IE"/>
            </w:rPr>
          </w:pPr>
          <w:hyperlink w:anchor="_Toc232763084" w:history="1">
            <w:r w:rsidRPr="00AD6924">
              <w:rPr>
                <w:rStyle w:val="Hyperlink"/>
                <w:rFonts w:ascii="Arial" w:hAnsi="Arial" w:cs="Arial"/>
                <w:noProof/>
              </w:rPr>
              <w:t>Irish Presidency Sustainability Policy</w:t>
            </w:r>
            <w:r w:rsidRPr="00AD6924">
              <w:rPr>
                <w:rFonts w:ascii="Arial" w:hAnsi="Arial" w:cs="Arial"/>
                <w:noProof/>
                <w:webHidden/>
              </w:rPr>
              <w:tab/>
            </w:r>
            <w:r w:rsidR="00862FEA">
              <w:rPr>
                <w:rFonts w:ascii="Arial" w:hAnsi="Arial" w:cs="Arial"/>
                <w:noProof/>
                <w:webHidden/>
              </w:rPr>
              <w:t>9</w:t>
            </w:r>
          </w:hyperlink>
          <w:hyperlink w:anchor="_Toc232763086" w:history="1"/>
        </w:p>
        <w:p w14:paraId="75754404" w14:textId="3404D105" w:rsidR="0084292E" w:rsidRPr="00D947F6" w:rsidRDefault="0084292E">
          <w:pPr>
            <w:rPr>
              <w:rFonts w:ascii="Arial" w:hAnsi="Arial" w:cs="Arial"/>
            </w:rPr>
          </w:pPr>
          <w:r w:rsidRPr="00AD6924">
            <w:rPr>
              <w:rFonts w:ascii="Arial" w:hAnsi="Arial" w:cs="Arial"/>
              <w:b/>
              <w:bCs/>
              <w:noProof/>
            </w:rPr>
            <w:fldChar w:fldCharType="end"/>
          </w:r>
        </w:p>
      </w:sdtContent>
    </w:sdt>
    <w:p w14:paraId="22B7E95C" w14:textId="3522C044" w:rsidR="004E511E" w:rsidRPr="009A0D79" w:rsidRDefault="004E511E" w:rsidP="00640811">
      <w:pPr>
        <w:pStyle w:val="Heading1"/>
      </w:pPr>
      <w:bookmarkStart w:id="0" w:name="_Toc226461460"/>
      <w:bookmarkStart w:id="1" w:name="_Toc232763051"/>
      <w:r w:rsidRPr="009A0D79">
        <w:lastRenderedPageBreak/>
        <w:t>Introduction</w:t>
      </w:r>
      <w:bookmarkEnd w:id="0"/>
      <w:bookmarkEnd w:id="1"/>
    </w:p>
    <w:p w14:paraId="048034B5" w14:textId="242C4C45" w:rsidR="004E511E" w:rsidRPr="009A0D79" w:rsidRDefault="004E511E" w:rsidP="004E511E">
      <w:pPr>
        <w:rPr>
          <w:rFonts w:ascii="Arial" w:hAnsi="Arial" w:cs="Arial"/>
        </w:rPr>
      </w:pPr>
      <w:r w:rsidRPr="009A0D79">
        <w:rPr>
          <w:rFonts w:ascii="Arial" w:hAnsi="Arial" w:cs="Arial"/>
        </w:rPr>
        <w:t xml:space="preserve">The Irish Presidency of the Council of the European Union 2026 looks forward to welcoming you to </w:t>
      </w:r>
      <w:r w:rsidR="00FE1582">
        <w:rPr>
          <w:rFonts w:ascii="Arial" w:hAnsi="Arial" w:cs="Arial"/>
        </w:rPr>
        <w:t>Dublin</w:t>
      </w:r>
      <w:r w:rsidRPr="009A0D79">
        <w:rPr>
          <w:rFonts w:ascii="Arial" w:hAnsi="Arial" w:cs="Arial"/>
        </w:rPr>
        <w:t xml:space="preserve"> </w:t>
      </w:r>
      <w:r w:rsidRPr="00FE1582">
        <w:rPr>
          <w:rFonts w:ascii="Arial" w:hAnsi="Arial" w:cs="Arial"/>
        </w:rPr>
        <w:t xml:space="preserve">for the </w:t>
      </w:r>
      <w:r w:rsidR="00FE1582" w:rsidRPr="00FE1582">
        <w:rPr>
          <w:rFonts w:ascii="Arial" w:hAnsi="Arial" w:cs="Arial"/>
        </w:rPr>
        <w:t>High-</w:t>
      </w:r>
      <w:r w:rsidR="00FE1582">
        <w:rPr>
          <w:rFonts w:ascii="Arial" w:hAnsi="Arial" w:cs="Arial"/>
        </w:rPr>
        <w:t>L</w:t>
      </w:r>
      <w:r w:rsidR="00FE1582" w:rsidRPr="00FE1582">
        <w:rPr>
          <w:rFonts w:ascii="Arial" w:hAnsi="Arial" w:cs="Arial"/>
        </w:rPr>
        <w:t xml:space="preserve">evel </w:t>
      </w:r>
      <w:r w:rsidR="00FE1582">
        <w:rPr>
          <w:rFonts w:ascii="Arial" w:hAnsi="Arial" w:cs="Arial"/>
        </w:rPr>
        <w:t>M</w:t>
      </w:r>
      <w:r w:rsidR="00FE1582" w:rsidRPr="00FE1582">
        <w:rPr>
          <w:rFonts w:ascii="Arial" w:hAnsi="Arial" w:cs="Arial"/>
        </w:rPr>
        <w:t>eeting of Directors</w:t>
      </w:r>
      <w:r w:rsidR="00FE1582">
        <w:rPr>
          <w:rFonts w:ascii="Arial" w:hAnsi="Arial" w:cs="Arial"/>
        </w:rPr>
        <w:t>-</w:t>
      </w:r>
      <w:r w:rsidR="00FE1582" w:rsidRPr="00FE1582">
        <w:rPr>
          <w:rFonts w:ascii="Arial" w:hAnsi="Arial" w:cs="Arial"/>
        </w:rPr>
        <w:t>General of National Statistical Institutes on 03 and 04 September 2026</w:t>
      </w:r>
      <w:r w:rsidRPr="00FE1582">
        <w:rPr>
          <w:rFonts w:ascii="Arial" w:hAnsi="Arial" w:cs="Arial"/>
        </w:rPr>
        <w:t>.  We are pleased to share this Practical Information Note (PIN) to assist you in p</w:t>
      </w:r>
      <w:r w:rsidRPr="009A0D79">
        <w:rPr>
          <w:rFonts w:ascii="Arial" w:hAnsi="Arial" w:cs="Arial"/>
        </w:rPr>
        <w:t xml:space="preserve">reparing for the meeting. </w:t>
      </w:r>
    </w:p>
    <w:p w14:paraId="4572C5C4" w14:textId="27CB56DB" w:rsidR="004E511E" w:rsidRPr="009A0D79" w:rsidRDefault="004E511E" w:rsidP="004E511E">
      <w:pPr>
        <w:rPr>
          <w:rFonts w:ascii="Arial" w:hAnsi="Arial" w:cs="Arial"/>
        </w:rPr>
      </w:pPr>
      <w:r w:rsidRPr="009A0D79">
        <w:rPr>
          <w:rFonts w:ascii="Arial" w:hAnsi="Arial" w:cs="Arial"/>
        </w:rPr>
        <w:t>Please note that the information contained in this PIN may be subject to change.  Updated information, including any updates to the meeting programme, practical arrangements or meeting documentation, will be shared through the online Accreditation Platform.  Registered delegates will receive email notifications when updated material is shared on the Accreditation Platform.</w:t>
      </w:r>
    </w:p>
    <w:p w14:paraId="2A6A5FB1" w14:textId="7AAF88BD" w:rsidR="00FE1582" w:rsidRPr="00FE1582" w:rsidRDefault="00FE1582" w:rsidP="00FE1582">
      <w:pPr>
        <w:rPr>
          <w:rFonts w:ascii="Arial" w:hAnsi="Arial" w:cs="Arial"/>
          <w:i/>
        </w:rPr>
      </w:pPr>
      <w:r w:rsidRPr="00FE1582">
        <w:rPr>
          <w:rFonts w:ascii="Arial" w:hAnsi="Arial" w:cs="Arial"/>
        </w:rPr>
        <w:t xml:space="preserve">If you have any queries, please contact </w:t>
      </w:r>
      <w:r w:rsidR="00FF386E">
        <w:rPr>
          <w:rFonts w:ascii="Arial" w:hAnsi="Arial" w:cs="Arial"/>
        </w:rPr>
        <w:t>EU</w:t>
      </w:r>
      <w:r w:rsidRPr="00FE1582">
        <w:rPr>
          <w:rFonts w:ascii="Arial" w:hAnsi="Arial" w:cs="Arial"/>
        </w:rPr>
        <w:t>2026@cso.ie.</w:t>
      </w:r>
    </w:p>
    <w:p w14:paraId="7B8E37FC" w14:textId="77777777" w:rsidR="004E511E" w:rsidRPr="009A0D79" w:rsidRDefault="004E511E" w:rsidP="00D947F6">
      <w:pPr>
        <w:pStyle w:val="Heading1"/>
      </w:pPr>
      <w:bookmarkStart w:id="2" w:name="_Toc226461461"/>
      <w:bookmarkStart w:id="3" w:name="_Toc232763052"/>
      <w:r w:rsidRPr="009A0D79">
        <w:t>Deadlines</w:t>
      </w:r>
      <w:bookmarkEnd w:id="2"/>
      <w:bookmarkEnd w:id="3"/>
    </w:p>
    <w:tbl>
      <w:tblPr>
        <w:tblStyle w:val="TableGrid"/>
        <w:tblW w:w="0" w:type="auto"/>
        <w:tblBorders>
          <w:top w:val="single" w:sz="4" w:space="0" w:color="003399"/>
          <w:left w:val="single" w:sz="4" w:space="0" w:color="003399"/>
          <w:bottom w:val="single" w:sz="4" w:space="0" w:color="003399"/>
          <w:right w:val="single" w:sz="4" w:space="0" w:color="003399"/>
          <w:insideH w:val="single" w:sz="4" w:space="0" w:color="003399"/>
          <w:insideV w:val="single" w:sz="4" w:space="0" w:color="003399"/>
        </w:tblBorders>
        <w:tblLook w:val="04A0" w:firstRow="1" w:lastRow="0" w:firstColumn="1" w:lastColumn="0" w:noHBand="0" w:noVBand="1"/>
      </w:tblPr>
      <w:tblGrid>
        <w:gridCol w:w="1584"/>
        <w:gridCol w:w="4063"/>
        <w:gridCol w:w="3369"/>
      </w:tblGrid>
      <w:tr w:rsidR="004E511E" w:rsidRPr="009A0D79" w14:paraId="00D44EC2" w14:textId="77777777" w:rsidTr="00DA0A36">
        <w:tc>
          <w:tcPr>
            <w:tcW w:w="1584" w:type="dxa"/>
            <w:shd w:val="clear" w:color="auto" w:fill="50706B"/>
          </w:tcPr>
          <w:p w14:paraId="1A06AF18" w14:textId="77777777" w:rsidR="004E511E" w:rsidRPr="009A0D79" w:rsidRDefault="004E511E" w:rsidP="009A3FEE">
            <w:pPr>
              <w:rPr>
                <w:rFonts w:ascii="Arial" w:hAnsi="Arial" w:cs="Arial"/>
                <w:b/>
                <w:color w:val="FFFFFF" w:themeColor="background1"/>
              </w:rPr>
            </w:pPr>
            <w:r w:rsidRPr="009A0D79">
              <w:rPr>
                <w:rFonts w:ascii="Arial" w:hAnsi="Arial" w:cs="Arial"/>
                <w:b/>
                <w:color w:val="FFFFFF" w:themeColor="background1"/>
              </w:rPr>
              <w:t>Date</w:t>
            </w:r>
          </w:p>
        </w:tc>
        <w:tc>
          <w:tcPr>
            <w:tcW w:w="4063" w:type="dxa"/>
            <w:shd w:val="clear" w:color="auto" w:fill="50706B"/>
          </w:tcPr>
          <w:p w14:paraId="0D77D89B" w14:textId="77777777" w:rsidR="004E511E" w:rsidRPr="009A0D79" w:rsidRDefault="004E511E" w:rsidP="009A3FEE">
            <w:pPr>
              <w:rPr>
                <w:rFonts w:ascii="Arial" w:hAnsi="Arial" w:cs="Arial"/>
                <w:b/>
                <w:color w:val="FFFFFF" w:themeColor="background1"/>
              </w:rPr>
            </w:pPr>
            <w:r w:rsidRPr="009A0D79">
              <w:rPr>
                <w:rFonts w:ascii="Arial" w:hAnsi="Arial" w:cs="Arial"/>
                <w:b/>
                <w:color w:val="FFFFFF" w:themeColor="background1"/>
              </w:rPr>
              <w:t xml:space="preserve">What you need to do </w:t>
            </w:r>
          </w:p>
        </w:tc>
        <w:tc>
          <w:tcPr>
            <w:tcW w:w="3369" w:type="dxa"/>
            <w:shd w:val="clear" w:color="auto" w:fill="50706B"/>
          </w:tcPr>
          <w:p w14:paraId="49BD5E37" w14:textId="6FC2EFEB" w:rsidR="004E511E" w:rsidRPr="009A0D79" w:rsidRDefault="004E511E" w:rsidP="009A3FEE">
            <w:pPr>
              <w:rPr>
                <w:rFonts w:ascii="Arial" w:hAnsi="Arial" w:cs="Arial"/>
                <w:b/>
                <w:color w:val="FFFFFF" w:themeColor="background1"/>
              </w:rPr>
            </w:pPr>
            <w:r w:rsidRPr="009A0D79">
              <w:rPr>
                <w:rFonts w:ascii="Arial" w:hAnsi="Arial" w:cs="Arial"/>
                <w:b/>
                <w:color w:val="FFFFFF" w:themeColor="background1"/>
              </w:rPr>
              <w:t>Where to go</w:t>
            </w:r>
            <w:r w:rsidR="009A3FEE" w:rsidRPr="009A0D79">
              <w:rPr>
                <w:rFonts w:ascii="Arial" w:hAnsi="Arial" w:cs="Arial"/>
                <w:b/>
                <w:color w:val="FFFFFF" w:themeColor="background1"/>
              </w:rPr>
              <w:t>/Who to contact</w:t>
            </w:r>
          </w:p>
        </w:tc>
      </w:tr>
      <w:tr w:rsidR="00151B4F" w:rsidRPr="00151B4F" w14:paraId="6175F27D" w14:textId="77777777" w:rsidTr="00165353">
        <w:tc>
          <w:tcPr>
            <w:tcW w:w="1584" w:type="dxa"/>
          </w:tcPr>
          <w:p w14:paraId="6BDE15BB" w14:textId="4C3DB52C" w:rsidR="00151B4F" w:rsidRPr="00151B4F" w:rsidRDefault="00FF386E" w:rsidP="00151B4F">
            <w:pPr>
              <w:rPr>
                <w:rFonts w:ascii="Arial" w:hAnsi="Arial" w:cs="Arial"/>
              </w:rPr>
            </w:pPr>
            <w:r>
              <w:rPr>
                <w:rFonts w:ascii="Arial" w:hAnsi="Arial" w:cs="Arial"/>
              </w:rPr>
              <w:t>July</w:t>
            </w:r>
          </w:p>
        </w:tc>
        <w:tc>
          <w:tcPr>
            <w:tcW w:w="4063" w:type="dxa"/>
          </w:tcPr>
          <w:p w14:paraId="41F49C0C" w14:textId="2138675F" w:rsidR="00151B4F" w:rsidRPr="00151B4F" w:rsidRDefault="00151B4F" w:rsidP="00151B4F">
            <w:pPr>
              <w:rPr>
                <w:rFonts w:ascii="Arial" w:hAnsi="Arial" w:cs="Arial"/>
              </w:rPr>
            </w:pPr>
            <w:r w:rsidRPr="00151B4F">
              <w:rPr>
                <w:rFonts w:ascii="Arial" w:hAnsi="Arial" w:cs="Arial"/>
              </w:rPr>
              <w:t>Accreditation platform opens</w:t>
            </w:r>
          </w:p>
        </w:tc>
        <w:tc>
          <w:tcPr>
            <w:tcW w:w="3369" w:type="dxa"/>
          </w:tcPr>
          <w:p w14:paraId="60135A24" w14:textId="7B3AA4BE" w:rsidR="00151B4F" w:rsidRPr="00956371" w:rsidRDefault="00151B4F" w:rsidP="00151B4F">
            <w:pPr>
              <w:rPr>
                <w:rFonts w:ascii="Arial" w:hAnsi="Arial" w:cs="Arial"/>
                <w:iCs/>
              </w:rPr>
            </w:pPr>
            <w:hyperlink r:id="rId13" w:history="1">
              <w:r w:rsidRPr="00151B4F">
                <w:rPr>
                  <w:rStyle w:val="Hyperlink"/>
                  <w:rFonts w:ascii="Arial" w:hAnsi="Arial" w:cs="Arial"/>
                  <w:iCs/>
                </w:rPr>
                <w:t>EU2026@cso.ie</w:t>
              </w:r>
            </w:hyperlink>
          </w:p>
        </w:tc>
      </w:tr>
      <w:tr w:rsidR="00151B4F" w:rsidRPr="009A0D79" w14:paraId="4B9E364D" w14:textId="77777777" w:rsidTr="00165353">
        <w:tc>
          <w:tcPr>
            <w:tcW w:w="1584" w:type="dxa"/>
          </w:tcPr>
          <w:p w14:paraId="04E49655" w14:textId="41740078" w:rsidR="00151B4F" w:rsidRPr="00FF386E" w:rsidRDefault="00FF386E" w:rsidP="00151B4F">
            <w:pPr>
              <w:rPr>
                <w:rFonts w:ascii="Arial" w:hAnsi="Arial" w:cs="Arial"/>
                <w:b/>
              </w:rPr>
            </w:pPr>
            <w:r>
              <w:rPr>
                <w:rFonts w:ascii="Arial" w:hAnsi="Arial" w:cs="Arial"/>
                <w:bCs/>
              </w:rPr>
              <w:t>19</w:t>
            </w:r>
            <w:r w:rsidR="00151B4F" w:rsidRPr="00FF386E">
              <w:rPr>
                <w:rFonts w:ascii="Arial" w:hAnsi="Arial" w:cs="Arial"/>
                <w:bCs/>
              </w:rPr>
              <w:t xml:space="preserve"> August</w:t>
            </w:r>
          </w:p>
        </w:tc>
        <w:tc>
          <w:tcPr>
            <w:tcW w:w="4063" w:type="dxa"/>
          </w:tcPr>
          <w:p w14:paraId="5067E417" w14:textId="77777777" w:rsidR="00151B4F" w:rsidRPr="005C76EF" w:rsidRDefault="00151B4F" w:rsidP="00151B4F">
            <w:pPr>
              <w:rPr>
                <w:rFonts w:ascii="Arial" w:hAnsi="Arial" w:cs="Arial"/>
                <w:bCs/>
              </w:rPr>
            </w:pPr>
            <w:r w:rsidRPr="005C76EF">
              <w:rPr>
                <w:rFonts w:ascii="Arial" w:hAnsi="Arial" w:cs="Arial"/>
                <w:bCs/>
              </w:rPr>
              <w:t>Deadline for registration of delegates</w:t>
            </w:r>
          </w:p>
        </w:tc>
        <w:tc>
          <w:tcPr>
            <w:tcW w:w="3369" w:type="dxa"/>
          </w:tcPr>
          <w:p w14:paraId="3CA61C73" w14:textId="77777777" w:rsidR="00151B4F" w:rsidRPr="009A0D79" w:rsidRDefault="00151B4F" w:rsidP="00151B4F">
            <w:pPr>
              <w:rPr>
                <w:rFonts w:ascii="Arial" w:hAnsi="Arial" w:cs="Arial"/>
              </w:rPr>
            </w:pPr>
            <w:r w:rsidRPr="009A0D79">
              <w:rPr>
                <w:rFonts w:ascii="Arial" w:hAnsi="Arial" w:cs="Arial"/>
              </w:rPr>
              <w:t>Via the Accreditation Portal</w:t>
            </w:r>
          </w:p>
        </w:tc>
      </w:tr>
      <w:tr w:rsidR="005C76EF" w:rsidRPr="009A0D79" w14:paraId="72CF69F8" w14:textId="77777777" w:rsidTr="00165353">
        <w:tc>
          <w:tcPr>
            <w:tcW w:w="1584" w:type="dxa"/>
          </w:tcPr>
          <w:p w14:paraId="0F960F9A" w14:textId="65202464" w:rsidR="005C76EF" w:rsidRPr="005C76EF" w:rsidRDefault="005C76EF" w:rsidP="005C76EF">
            <w:pPr>
              <w:rPr>
                <w:rFonts w:ascii="Arial" w:hAnsi="Arial" w:cs="Arial"/>
              </w:rPr>
            </w:pPr>
            <w:r w:rsidRPr="005C76EF">
              <w:rPr>
                <w:rFonts w:ascii="Arial" w:hAnsi="Arial" w:cs="Arial"/>
              </w:rPr>
              <w:t xml:space="preserve">03/04 September </w:t>
            </w:r>
          </w:p>
        </w:tc>
        <w:tc>
          <w:tcPr>
            <w:tcW w:w="4063" w:type="dxa"/>
          </w:tcPr>
          <w:p w14:paraId="0AE14271" w14:textId="7DAB0572" w:rsidR="005C76EF" w:rsidRPr="005C76EF" w:rsidRDefault="005C76EF" w:rsidP="005C76EF">
            <w:pPr>
              <w:rPr>
                <w:rFonts w:ascii="Arial" w:hAnsi="Arial" w:cs="Arial"/>
              </w:rPr>
            </w:pPr>
            <w:r w:rsidRPr="005C76EF">
              <w:rPr>
                <w:rFonts w:ascii="Arial" w:hAnsi="Arial" w:cs="Arial"/>
              </w:rPr>
              <w:t>High</w:t>
            </w:r>
            <w:r w:rsidR="00FF386E">
              <w:rPr>
                <w:rFonts w:ascii="Arial" w:hAnsi="Arial" w:cs="Arial"/>
              </w:rPr>
              <w:t>-L</w:t>
            </w:r>
            <w:r w:rsidRPr="005C76EF">
              <w:rPr>
                <w:rFonts w:ascii="Arial" w:hAnsi="Arial" w:cs="Arial"/>
              </w:rPr>
              <w:t xml:space="preserve">evel </w:t>
            </w:r>
            <w:r w:rsidR="00FF386E">
              <w:rPr>
                <w:rFonts w:ascii="Arial" w:hAnsi="Arial" w:cs="Arial"/>
              </w:rPr>
              <w:t>M</w:t>
            </w:r>
            <w:r w:rsidRPr="005C76EF">
              <w:rPr>
                <w:rFonts w:ascii="Arial" w:hAnsi="Arial" w:cs="Arial"/>
              </w:rPr>
              <w:t>eeting of Directors General of National Statistical Institutes</w:t>
            </w:r>
          </w:p>
        </w:tc>
        <w:tc>
          <w:tcPr>
            <w:tcW w:w="3369" w:type="dxa"/>
          </w:tcPr>
          <w:p w14:paraId="7EBEA511" w14:textId="36676684" w:rsidR="005C76EF" w:rsidRPr="005C76EF" w:rsidRDefault="005C76EF" w:rsidP="005C76EF">
            <w:pPr>
              <w:rPr>
                <w:rFonts w:ascii="Arial" w:hAnsi="Arial" w:cs="Arial"/>
              </w:rPr>
            </w:pPr>
            <w:r w:rsidRPr="005C76EF">
              <w:rPr>
                <w:rFonts w:ascii="Arial" w:hAnsi="Arial" w:cs="Arial"/>
              </w:rPr>
              <w:t>Farmleigh House, Dublin</w:t>
            </w:r>
          </w:p>
        </w:tc>
      </w:tr>
    </w:tbl>
    <w:p w14:paraId="1A214568" w14:textId="77777777" w:rsidR="004E511E" w:rsidRPr="009A0D79" w:rsidRDefault="004E511E" w:rsidP="00D947F6">
      <w:pPr>
        <w:pStyle w:val="Heading1"/>
      </w:pPr>
      <w:bookmarkStart w:id="4" w:name="_Toc226461462"/>
      <w:bookmarkStart w:id="5" w:name="_Toc232763053"/>
      <w:r w:rsidRPr="009A0D79">
        <w:t>Location</w:t>
      </w:r>
      <w:bookmarkEnd w:id="4"/>
      <w:bookmarkEnd w:id="5"/>
    </w:p>
    <w:p w14:paraId="07485792" w14:textId="2CB65B3E" w:rsidR="005C76EF" w:rsidRPr="005C76EF" w:rsidRDefault="005C76EF" w:rsidP="004E511E">
      <w:pPr>
        <w:rPr>
          <w:rFonts w:ascii="Arial" w:hAnsi="Arial" w:cs="Arial"/>
          <w:i/>
        </w:rPr>
      </w:pPr>
      <w:r w:rsidRPr="005C76EF">
        <w:rPr>
          <w:rFonts w:ascii="Arial" w:hAnsi="Arial" w:cs="Arial"/>
        </w:rPr>
        <w:t>The High-level meeting of Directors General of National Statistical Institutes will take place in</w:t>
      </w:r>
      <w:r>
        <w:rPr>
          <w:rFonts w:ascii="Arial" w:hAnsi="Arial" w:cs="Arial"/>
        </w:rPr>
        <w:t xml:space="preserve"> Dublin</w:t>
      </w:r>
      <w:r w:rsidRPr="005C76EF">
        <w:rPr>
          <w:rFonts w:ascii="Arial" w:hAnsi="Arial" w:cs="Arial"/>
          <w:iCs/>
        </w:rPr>
        <w:t>.</w:t>
      </w:r>
    </w:p>
    <w:p w14:paraId="3AEF31D9" w14:textId="0C836F5D" w:rsidR="004E511E" w:rsidRDefault="004E511E" w:rsidP="00D947F6">
      <w:pPr>
        <w:pStyle w:val="Heading2"/>
      </w:pPr>
      <w:bookmarkStart w:id="6" w:name="_Toc226461463"/>
      <w:bookmarkStart w:id="7" w:name="_Toc232763054"/>
      <w:r w:rsidRPr="009A0D79">
        <w:t>Meeting Venue</w:t>
      </w:r>
      <w:bookmarkEnd w:id="6"/>
      <w:bookmarkEnd w:id="7"/>
    </w:p>
    <w:p w14:paraId="17E13A12" w14:textId="1ADE37EE" w:rsidR="005C76EF" w:rsidRDefault="005C76EF" w:rsidP="005C76EF">
      <w:pPr>
        <w:rPr>
          <w:rFonts w:ascii="Arial" w:hAnsi="Arial" w:cs="Arial"/>
          <w:iCs/>
        </w:rPr>
      </w:pPr>
      <w:r w:rsidRPr="005C76EF">
        <w:rPr>
          <w:rFonts w:ascii="Arial" w:hAnsi="Arial" w:cs="Arial"/>
        </w:rPr>
        <w:t>The working sessions will be hosted in Farmleigh House, Phoenix Park, Dublin 15</w:t>
      </w:r>
      <w:r>
        <w:rPr>
          <w:rFonts w:ascii="Arial" w:hAnsi="Arial" w:cs="Arial"/>
        </w:rPr>
        <w:t>.</w:t>
      </w:r>
      <w:r w:rsidRPr="005C76EF">
        <w:rPr>
          <w:rFonts w:ascii="Arial" w:hAnsi="Arial" w:cs="Arial"/>
          <w:iCs/>
        </w:rPr>
        <w:t xml:space="preserve"> Set within seventy-eight acres of landscaped parkland, Farmleigh serves as the official Irish State Guest House.  Formerly one of the Dublin residences of the Guinness family, this beautifully preserved Edwardian house is situated on an elevated position above the River Liffey to the northwest of the Phoenix Park.</w:t>
      </w:r>
    </w:p>
    <w:p w14:paraId="545F0756" w14:textId="176F6ABF" w:rsidR="005C76EF" w:rsidRPr="005C76EF" w:rsidRDefault="005C76EF" w:rsidP="005C76EF">
      <w:pPr>
        <w:rPr>
          <w:rFonts w:ascii="Arial" w:hAnsi="Arial" w:cs="Arial"/>
        </w:rPr>
      </w:pPr>
      <w:r>
        <w:rPr>
          <w:noProof/>
        </w:rPr>
        <w:drawing>
          <wp:inline distT="0" distB="0" distL="0" distR="0" wp14:anchorId="285EF0AA" wp14:editId="34FE8E32">
            <wp:extent cx="4140200" cy="2128955"/>
            <wp:effectExtent l="0" t="0" r="0" b="5080"/>
            <wp:docPr id="1572712843" name="Picture 2" descr="Farmleigh House and Estate | 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rmleigh House and Estate | An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46263" cy="2132073"/>
                    </a:xfrm>
                    <a:prstGeom prst="rect">
                      <a:avLst/>
                    </a:prstGeom>
                    <a:noFill/>
                    <a:ln>
                      <a:noFill/>
                    </a:ln>
                  </pic:spPr>
                </pic:pic>
              </a:graphicData>
            </a:graphic>
          </wp:inline>
        </w:drawing>
      </w:r>
    </w:p>
    <w:p w14:paraId="0AC7E9F9" w14:textId="77777777" w:rsidR="00956371" w:rsidRDefault="00956371" w:rsidP="00D947F6">
      <w:pPr>
        <w:pStyle w:val="Heading2"/>
      </w:pPr>
      <w:bookmarkStart w:id="8" w:name="_Toc226461465"/>
      <w:bookmarkStart w:id="9" w:name="_Toc232763056"/>
    </w:p>
    <w:p w14:paraId="2E66BA58" w14:textId="77777777" w:rsidR="00862FEA" w:rsidRPr="00862FEA" w:rsidRDefault="00862FEA" w:rsidP="00862FEA"/>
    <w:p w14:paraId="5DB0B52F" w14:textId="13CF1792" w:rsidR="004E511E" w:rsidRPr="009A0D79" w:rsidRDefault="004E511E" w:rsidP="00D947F6">
      <w:pPr>
        <w:pStyle w:val="Heading2"/>
      </w:pPr>
      <w:r w:rsidRPr="009A0D79">
        <w:lastRenderedPageBreak/>
        <w:t>Dinner venue</w:t>
      </w:r>
      <w:bookmarkEnd w:id="8"/>
      <w:bookmarkEnd w:id="9"/>
    </w:p>
    <w:p w14:paraId="74CDF8B0" w14:textId="22164557" w:rsidR="004347B7" w:rsidRPr="004347B7" w:rsidRDefault="004347B7" w:rsidP="004347B7">
      <w:pPr>
        <w:rPr>
          <w:rFonts w:ascii="Arial" w:hAnsi="Arial" w:cs="Arial"/>
        </w:rPr>
      </w:pPr>
      <w:bookmarkStart w:id="10" w:name="_Toc226461466"/>
      <w:bookmarkStart w:id="11" w:name="_Toc232763057"/>
      <w:r w:rsidRPr="004347B7">
        <w:rPr>
          <w:rFonts w:ascii="Arial" w:hAnsi="Arial" w:cs="Arial"/>
        </w:rPr>
        <w:t>The dinner will be held on 03 September at</w:t>
      </w:r>
      <w:r w:rsidR="00AB1956">
        <w:rPr>
          <w:rFonts w:ascii="Arial" w:hAnsi="Arial" w:cs="Arial"/>
        </w:rPr>
        <w:t xml:space="preserve"> Fire S</w:t>
      </w:r>
      <w:r w:rsidRPr="004347B7">
        <w:rPr>
          <w:rFonts w:ascii="Arial" w:hAnsi="Arial" w:cs="Arial"/>
        </w:rPr>
        <w:t>teakhouse, Dawson St, Dublin at 19:00.</w:t>
      </w:r>
    </w:p>
    <w:p w14:paraId="1CCA67F5" w14:textId="77777777" w:rsidR="004347B7" w:rsidRDefault="004347B7" w:rsidP="004347B7"/>
    <w:p w14:paraId="1C02EAC3" w14:textId="77777777" w:rsidR="004347B7" w:rsidRDefault="004347B7" w:rsidP="004347B7">
      <w:pPr>
        <w:jc w:val="center"/>
        <w:rPr>
          <w:rFonts w:eastAsiaTheme="majorEastAsia"/>
          <w:color w:val="1F4E79" w:themeColor="accent1" w:themeShade="80"/>
          <w:sz w:val="36"/>
          <w:szCs w:val="36"/>
        </w:rPr>
      </w:pPr>
      <w:r>
        <w:rPr>
          <w:noProof/>
        </w:rPr>
        <w:drawing>
          <wp:inline distT="0" distB="0" distL="0" distR="0" wp14:anchorId="36F4FCA1" wp14:editId="6F8C7265">
            <wp:extent cx="3105150" cy="2273300"/>
            <wp:effectExtent l="0" t="0" r="0" b="0"/>
            <wp:docPr id="1432351225" name="Picture 1" descr="Steakhouse on Dawson Street Dubl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akhouse on Dawson Street Dubli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05150" cy="2273300"/>
                    </a:xfrm>
                    <a:prstGeom prst="rect">
                      <a:avLst/>
                    </a:prstGeom>
                    <a:noFill/>
                    <a:ln>
                      <a:noFill/>
                    </a:ln>
                  </pic:spPr>
                </pic:pic>
              </a:graphicData>
            </a:graphic>
          </wp:inline>
        </w:drawing>
      </w:r>
    </w:p>
    <w:p w14:paraId="787AF2D4" w14:textId="77777777" w:rsidR="004E511E" w:rsidRPr="009A0D79" w:rsidRDefault="004E511E" w:rsidP="00D947F6">
      <w:pPr>
        <w:pStyle w:val="Heading1"/>
      </w:pPr>
      <w:r w:rsidRPr="009A0D79">
        <w:t>Programme</w:t>
      </w:r>
      <w:bookmarkEnd w:id="10"/>
      <w:bookmarkEnd w:id="11"/>
    </w:p>
    <w:p w14:paraId="1FC2A3D5" w14:textId="7F409AAE" w:rsidR="004E511E" w:rsidRPr="009A0D79" w:rsidRDefault="004E511E" w:rsidP="004E511E">
      <w:pPr>
        <w:rPr>
          <w:rFonts w:ascii="Arial" w:eastAsiaTheme="majorEastAsia" w:hAnsi="Arial" w:cs="Arial"/>
        </w:rPr>
      </w:pPr>
    </w:p>
    <w:p w14:paraId="75BAC13C" w14:textId="77777777" w:rsidR="00D75F22" w:rsidRPr="002D5B39" w:rsidRDefault="00D75F22" w:rsidP="00D75F22">
      <w:pPr>
        <w:rPr>
          <w:rFonts w:ascii="Arial" w:eastAsiaTheme="majorEastAsia" w:hAnsi="Arial" w:cs="Arial"/>
          <w:color w:val="003399"/>
        </w:rPr>
      </w:pPr>
      <w:r w:rsidRPr="002D5B39">
        <w:rPr>
          <w:rFonts w:ascii="Arial" w:eastAsiaTheme="majorEastAsia" w:hAnsi="Arial" w:cs="Arial"/>
          <w:color w:val="003399"/>
        </w:rPr>
        <w:t>Day 1: Thursday, 03 September 2026</w:t>
      </w:r>
    </w:p>
    <w:tbl>
      <w:tblPr>
        <w:tblW w:w="7927" w:type="dxa"/>
        <w:shd w:val="clear" w:color="auto" w:fill="FFFFFF"/>
        <w:tblCellMar>
          <w:top w:w="15" w:type="dxa"/>
          <w:left w:w="15" w:type="dxa"/>
          <w:bottom w:w="15" w:type="dxa"/>
          <w:right w:w="15" w:type="dxa"/>
        </w:tblCellMar>
        <w:tblLook w:val="04A0" w:firstRow="1" w:lastRow="0" w:firstColumn="1" w:lastColumn="0" w:noHBand="0" w:noVBand="1"/>
      </w:tblPr>
      <w:tblGrid>
        <w:gridCol w:w="1769"/>
        <w:gridCol w:w="6158"/>
      </w:tblGrid>
      <w:tr w:rsidR="00D75F22" w:rsidRPr="00074923" w14:paraId="6617F528" w14:textId="77777777" w:rsidTr="00236F9C">
        <w:trPr>
          <w:trHeight w:val="330"/>
          <w:tblHeader/>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189415D5" w14:textId="77777777" w:rsidR="00D75F22" w:rsidRPr="00074923" w:rsidRDefault="00D75F22" w:rsidP="00236F9C">
            <w:pPr>
              <w:rPr>
                <w:rFonts w:ascii="Arial" w:eastAsiaTheme="majorEastAsia" w:hAnsi="Arial" w:cs="Arial"/>
                <w:b/>
                <w:bCs/>
                <w:color w:val="003399"/>
                <w:sz w:val="28"/>
                <w:szCs w:val="28"/>
              </w:rPr>
            </w:pPr>
            <w:r w:rsidRPr="00074923">
              <w:rPr>
                <w:rFonts w:ascii="Arial" w:eastAsiaTheme="majorEastAsia" w:hAnsi="Arial" w:cs="Arial"/>
                <w:b/>
                <w:bCs/>
                <w:color w:val="003399"/>
                <w:sz w:val="28"/>
                <w:szCs w:val="28"/>
              </w:rPr>
              <w:t>Time</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041649C0" w14:textId="77777777" w:rsidR="00D75F22" w:rsidRPr="00074923" w:rsidRDefault="00D75F22" w:rsidP="00236F9C">
            <w:pPr>
              <w:rPr>
                <w:rFonts w:ascii="Arial" w:eastAsiaTheme="majorEastAsia" w:hAnsi="Arial" w:cs="Arial"/>
                <w:b/>
                <w:bCs/>
                <w:color w:val="003399"/>
                <w:sz w:val="28"/>
                <w:szCs w:val="28"/>
              </w:rPr>
            </w:pPr>
            <w:r w:rsidRPr="00074923">
              <w:rPr>
                <w:rFonts w:ascii="Arial" w:eastAsiaTheme="majorEastAsia" w:hAnsi="Arial" w:cs="Arial"/>
                <w:b/>
                <w:bCs/>
                <w:color w:val="003399"/>
                <w:sz w:val="28"/>
                <w:szCs w:val="28"/>
              </w:rPr>
              <w:t>Session / Event</w:t>
            </w:r>
          </w:p>
        </w:tc>
      </w:tr>
      <w:tr w:rsidR="00D75F22" w:rsidRPr="00074923" w14:paraId="45FE9A33"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4024F864"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0</w:t>
            </w:r>
            <w:r w:rsidRPr="002D5B39">
              <w:rPr>
                <w:rFonts w:ascii="Arial" w:eastAsiaTheme="majorEastAsia" w:hAnsi="Arial" w:cs="Arial"/>
                <w:color w:val="003399"/>
              </w:rPr>
              <w:t>8:</w:t>
            </w:r>
            <w:r>
              <w:rPr>
                <w:rFonts w:ascii="Arial" w:eastAsiaTheme="majorEastAsia" w:hAnsi="Arial" w:cs="Arial"/>
                <w:color w:val="003399"/>
              </w:rPr>
              <w:t>45</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6559EDA4"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Transfer from Hotel to Farmleigh</w:t>
            </w:r>
          </w:p>
        </w:tc>
      </w:tr>
      <w:tr w:rsidR="00D75F22" w:rsidRPr="00074923" w14:paraId="420D2938"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tcPr>
          <w:p w14:paraId="536E6666"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09:30 – 10:15</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tcPr>
          <w:p w14:paraId="4D5B4905" w14:textId="77777777" w:rsidR="00D75F22" w:rsidRPr="002D5B39" w:rsidRDefault="00D75F22" w:rsidP="00236F9C">
            <w:pPr>
              <w:rPr>
                <w:rFonts w:ascii="Arial" w:eastAsiaTheme="majorEastAsia" w:hAnsi="Arial" w:cs="Arial"/>
                <w:color w:val="003399"/>
              </w:rPr>
            </w:pPr>
            <w:r w:rsidRPr="002D5B39">
              <w:rPr>
                <w:rFonts w:ascii="Arial" w:eastAsiaTheme="majorEastAsia" w:hAnsi="Arial" w:cs="Arial"/>
                <w:color w:val="003399"/>
              </w:rPr>
              <w:t>Registration, tea &amp; coffee</w:t>
            </w:r>
          </w:p>
        </w:tc>
      </w:tr>
      <w:tr w:rsidR="00D75F22" w:rsidRPr="00074923" w14:paraId="55E24178"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0DF33279"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10:15 – 10:30</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45E3F95D" w14:textId="77777777" w:rsidR="00D75F22" w:rsidRPr="002D5B39" w:rsidRDefault="00D75F22" w:rsidP="00236F9C">
            <w:pPr>
              <w:rPr>
                <w:rFonts w:ascii="Arial" w:eastAsiaTheme="majorEastAsia" w:hAnsi="Arial" w:cs="Arial"/>
                <w:color w:val="003399"/>
              </w:rPr>
            </w:pPr>
            <w:r w:rsidRPr="002D5B39">
              <w:rPr>
                <w:rFonts w:ascii="Arial" w:eastAsiaTheme="majorEastAsia" w:hAnsi="Arial" w:cs="Arial"/>
                <w:color w:val="003399"/>
              </w:rPr>
              <w:t xml:space="preserve">Opening &amp; welcome by </w:t>
            </w:r>
            <w:r>
              <w:rPr>
                <w:rFonts w:ascii="Arial" w:eastAsiaTheme="majorEastAsia" w:hAnsi="Arial" w:cs="Arial"/>
                <w:color w:val="003399"/>
              </w:rPr>
              <w:t>J</w:t>
            </w:r>
            <w:r w:rsidRPr="002D5B39">
              <w:rPr>
                <w:rFonts w:ascii="Arial" w:eastAsiaTheme="majorEastAsia" w:hAnsi="Arial" w:cs="Arial"/>
                <w:color w:val="003399"/>
              </w:rPr>
              <w:t>ennifer Banim, Director General</w:t>
            </w:r>
            <w:r>
              <w:rPr>
                <w:rFonts w:ascii="Arial" w:eastAsiaTheme="majorEastAsia" w:hAnsi="Arial" w:cs="Arial"/>
                <w:color w:val="003399"/>
              </w:rPr>
              <w:t xml:space="preserve"> and Mariana Kotzeva</w:t>
            </w:r>
          </w:p>
        </w:tc>
      </w:tr>
      <w:tr w:rsidR="00D75F22" w:rsidRPr="00074923" w14:paraId="5FB95C6E"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63F68CE1"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10:30 – 11:00</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04879059" w14:textId="60167CB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Simplification Package outline  - Mariana Kotzeva</w:t>
            </w:r>
          </w:p>
        </w:tc>
      </w:tr>
      <w:tr w:rsidR="00D75F22" w:rsidRPr="00074923" w14:paraId="3001ABBE"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651BC758"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11:00  - 13:00</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75BB5D92"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Session 1: Simplification Package</w:t>
            </w:r>
          </w:p>
        </w:tc>
      </w:tr>
      <w:tr w:rsidR="00D75F22" w:rsidRPr="00074923" w14:paraId="7C8CACC1"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4B265BAF" w14:textId="77777777" w:rsidR="00D75F22" w:rsidRPr="002D5B39" w:rsidRDefault="00D75F22" w:rsidP="00236F9C">
            <w:pPr>
              <w:rPr>
                <w:rFonts w:ascii="Arial" w:eastAsiaTheme="majorEastAsia" w:hAnsi="Arial" w:cs="Arial"/>
                <w:color w:val="003399"/>
              </w:rPr>
            </w:pPr>
            <w:r w:rsidRPr="002D5B39">
              <w:rPr>
                <w:rFonts w:ascii="Arial" w:eastAsiaTheme="majorEastAsia" w:hAnsi="Arial" w:cs="Arial"/>
                <w:color w:val="003399"/>
              </w:rPr>
              <w:t>1</w:t>
            </w:r>
            <w:r>
              <w:rPr>
                <w:rFonts w:ascii="Arial" w:eastAsiaTheme="majorEastAsia" w:hAnsi="Arial" w:cs="Arial"/>
                <w:color w:val="003399"/>
              </w:rPr>
              <w:t>3</w:t>
            </w:r>
            <w:r w:rsidRPr="002D5B39">
              <w:rPr>
                <w:rFonts w:ascii="Arial" w:eastAsiaTheme="majorEastAsia" w:hAnsi="Arial" w:cs="Arial"/>
                <w:color w:val="003399"/>
              </w:rPr>
              <w:t>:00</w:t>
            </w:r>
            <w:r>
              <w:rPr>
                <w:rFonts w:ascii="Arial" w:eastAsiaTheme="majorEastAsia" w:hAnsi="Arial" w:cs="Arial"/>
                <w:color w:val="003399"/>
              </w:rPr>
              <w:t xml:space="preserve"> – 14:00 </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1998233D" w14:textId="79D0FB10" w:rsidR="00D75F22" w:rsidRPr="002D5B39" w:rsidRDefault="00D75F22" w:rsidP="00236F9C">
            <w:pPr>
              <w:rPr>
                <w:rFonts w:ascii="Arial" w:eastAsiaTheme="majorEastAsia" w:hAnsi="Arial" w:cs="Arial"/>
                <w:color w:val="003399"/>
              </w:rPr>
            </w:pPr>
            <w:r>
              <w:rPr>
                <w:rFonts w:ascii="Arial" w:eastAsiaTheme="majorEastAsia" w:hAnsi="Arial" w:cs="Arial"/>
                <w:color w:val="003399"/>
              </w:rPr>
              <w:t>Lunch, house tour and family photo</w:t>
            </w:r>
          </w:p>
        </w:tc>
      </w:tr>
      <w:tr w:rsidR="00D75F22" w:rsidRPr="00074923" w14:paraId="768A4E4B"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tcPr>
          <w:p w14:paraId="3BCC60E6"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14:00 -  17:00</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tcPr>
          <w:p w14:paraId="2AAE29E7"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Session 2: Other Simplification Paths</w:t>
            </w:r>
          </w:p>
        </w:tc>
      </w:tr>
      <w:tr w:rsidR="00D75F22" w:rsidRPr="00074923" w14:paraId="4EB90420"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tcPr>
          <w:p w14:paraId="32EA891C"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 xml:space="preserve">17:00 – 17:30 </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tcPr>
          <w:p w14:paraId="6A9AC65E"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Wrap up and Summation</w:t>
            </w:r>
          </w:p>
        </w:tc>
      </w:tr>
      <w:tr w:rsidR="00D75F22" w:rsidRPr="00074923" w14:paraId="2F79B0C0"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tcPr>
          <w:p w14:paraId="2AE022C2"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17:30</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tcPr>
          <w:p w14:paraId="73A22BDD" w14:textId="77777777" w:rsidR="00D75F22" w:rsidRPr="002D5B39" w:rsidRDefault="00D75F22" w:rsidP="00236F9C">
            <w:pPr>
              <w:rPr>
                <w:rFonts w:ascii="Arial" w:eastAsiaTheme="majorEastAsia" w:hAnsi="Arial" w:cs="Arial"/>
                <w:color w:val="003399"/>
              </w:rPr>
            </w:pPr>
            <w:r w:rsidRPr="002D5B39">
              <w:rPr>
                <w:rFonts w:ascii="Arial" w:eastAsiaTheme="majorEastAsia" w:hAnsi="Arial" w:cs="Arial"/>
                <w:color w:val="003399"/>
              </w:rPr>
              <w:t>Transfer from Farmleigh House to Trinity City Hotel</w:t>
            </w:r>
          </w:p>
        </w:tc>
      </w:tr>
      <w:tr w:rsidR="00D75F22" w:rsidRPr="00074923" w14:paraId="2737BE77"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tcPr>
          <w:p w14:paraId="6A7E8C24"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19:00</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tcPr>
          <w:p w14:paraId="13D32B7B" w14:textId="77777777" w:rsidR="00D75F22" w:rsidRPr="002D5B39" w:rsidRDefault="00D75F22" w:rsidP="00236F9C">
            <w:pPr>
              <w:rPr>
                <w:rFonts w:ascii="Arial" w:eastAsiaTheme="majorEastAsia" w:hAnsi="Arial" w:cs="Arial"/>
                <w:color w:val="003399"/>
              </w:rPr>
            </w:pPr>
            <w:r w:rsidRPr="002D5B39">
              <w:rPr>
                <w:rFonts w:ascii="Arial" w:eastAsiaTheme="majorEastAsia" w:hAnsi="Arial" w:cs="Arial"/>
                <w:color w:val="003399"/>
              </w:rPr>
              <w:t>Dinner</w:t>
            </w:r>
          </w:p>
        </w:tc>
      </w:tr>
    </w:tbl>
    <w:p w14:paraId="20929839" w14:textId="77777777" w:rsidR="00D75F22" w:rsidRPr="00074923" w:rsidRDefault="00D75F22" w:rsidP="00D75F22">
      <w:pPr>
        <w:rPr>
          <w:rFonts w:ascii="Arial" w:eastAsiaTheme="majorEastAsia" w:hAnsi="Arial" w:cs="Arial"/>
          <w:color w:val="003399"/>
          <w:sz w:val="28"/>
          <w:szCs w:val="28"/>
        </w:rPr>
      </w:pPr>
      <w:r w:rsidRPr="00074923">
        <w:rPr>
          <w:rFonts w:ascii="Arial" w:eastAsiaTheme="majorEastAsia" w:hAnsi="Arial" w:cs="Arial"/>
          <w:color w:val="003399"/>
          <w:sz w:val="28"/>
          <w:szCs w:val="28"/>
        </w:rPr>
        <w:t> </w:t>
      </w:r>
    </w:p>
    <w:p w14:paraId="1B6006DC" w14:textId="77777777" w:rsidR="00D75F22" w:rsidRDefault="00D75F22" w:rsidP="00D75F22">
      <w:pPr>
        <w:rPr>
          <w:rFonts w:ascii="Arial" w:eastAsiaTheme="majorEastAsia" w:hAnsi="Arial" w:cs="Arial"/>
          <w:color w:val="003399"/>
        </w:rPr>
      </w:pPr>
    </w:p>
    <w:p w14:paraId="222F49F7" w14:textId="77777777" w:rsidR="00D75F22" w:rsidRDefault="00D75F22" w:rsidP="00D75F22">
      <w:pPr>
        <w:rPr>
          <w:rFonts w:ascii="Arial" w:eastAsiaTheme="majorEastAsia" w:hAnsi="Arial" w:cs="Arial"/>
          <w:color w:val="003399"/>
        </w:rPr>
      </w:pPr>
    </w:p>
    <w:p w14:paraId="32E69701" w14:textId="4DF3EF47" w:rsidR="00D75F22" w:rsidRPr="002D5B39" w:rsidRDefault="00D75F22" w:rsidP="00D75F22">
      <w:pPr>
        <w:rPr>
          <w:rFonts w:ascii="Arial" w:eastAsiaTheme="majorEastAsia" w:hAnsi="Arial" w:cs="Arial"/>
          <w:color w:val="003399"/>
        </w:rPr>
      </w:pPr>
      <w:r w:rsidRPr="002D5B39">
        <w:rPr>
          <w:rFonts w:ascii="Arial" w:eastAsiaTheme="majorEastAsia" w:hAnsi="Arial" w:cs="Arial"/>
          <w:color w:val="003399"/>
        </w:rPr>
        <w:lastRenderedPageBreak/>
        <w:t>Day 2: Friday, 04 September 2026</w:t>
      </w:r>
    </w:p>
    <w:tbl>
      <w:tblPr>
        <w:tblW w:w="7927" w:type="dxa"/>
        <w:shd w:val="clear" w:color="auto" w:fill="FFFFFF"/>
        <w:tblCellMar>
          <w:top w:w="15" w:type="dxa"/>
          <w:left w:w="15" w:type="dxa"/>
          <w:bottom w:w="15" w:type="dxa"/>
          <w:right w:w="15" w:type="dxa"/>
        </w:tblCellMar>
        <w:tblLook w:val="04A0" w:firstRow="1" w:lastRow="0" w:firstColumn="1" w:lastColumn="0" w:noHBand="0" w:noVBand="1"/>
      </w:tblPr>
      <w:tblGrid>
        <w:gridCol w:w="1769"/>
        <w:gridCol w:w="6158"/>
      </w:tblGrid>
      <w:tr w:rsidR="00D75F22" w:rsidRPr="002D5B39" w14:paraId="22507B55" w14:textId="77777777" w:rsidTr="00236F9C">
        <w:trPr>
          <w:trHeight w:val="330"/>
          <w:tblHeader/>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533BC21A" w14:textId="77777777" w:rsidR="00D75F22" w:rsidRPr="002D5B39" w:rsidRDefault="00D75F22" w:rsidP="00236F9C">
            <w:pPr>
              <w:rPr>
                <w:rFonts w:ascii="Arial" w:eastAsiaTheme="majorEastAsia" w:hAnsi="Arial" w:cs="Arial"/>
                <w:b/>
                <w:bCs/>
                <w:color w:val="003399"/>
              </w:rPr>
            </w:pPr>
            <w:r w:rsidRPr="002D5B39">
              <w:rPr>
                <w:rFonts w:ascii="Arial" w:eastAsiaTheme="majorEastAsia" w:hAnsi="Arial" w:cs="Arial"/>
                <w:b/>
                <w:bCs/>
                <w:color w:val="003399"/>
              </w:rPr>
              <w:t>Time</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69236E3" w14:textId="77777777" w:rsidR="00D75F22" w:rsidRPr="002D5B39" w:rsidRDefault="00D75F22" w:rsidP="00236F9C">
            <w:pPr>
              <w:rPr>
                <w:rFonts w:ascii="Arial" w:eastAsiaTheme="majorEastAsia" w:hAnsi="Arial" w:cs="Arial"/>
                <w:b/>
                <w:bCs/>
                <w:color w:val="003399"/>
              </w:rPr>
            </w:pPr>
            <w:r w:rsidRPr="002D5B39">
              <w:rPr>
                <w:rFonts w:ascii="Arial" w:eastAsiaTheme="majorEastAsia" w:hAnsi="Arial" w:cs="Arial"/>
                <w:b/>
                <w:bCs/>
                <w:color w:val="003399"/>
              </w:rPr>
              <w:t>Session / Event</w:t>
            </w:r>
          </w:p>
        </w:tc>
      </w:tr>
      <w:tr w:rsidR="00D75F22" w:rsidRPr="002D5B39" w14:paraId="5446867D"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04982FB1"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08</w:t>
            </w:r>
            <w:r w:rsidRPr="002D5B39">
              <w:rPr>
                <w:rFonts w:ascii="Arial" w:eastAsiaTheme="majorEastAsia" w:hAnsi="Arial" w:cs="Arial"/>
                <w:color w:val="003399"/>
              </w:rPr>
              <w:t>:</w:t>
            </w:r>
            <w:r>
              <w:rPr>
                <w:rFonts w:ascii="Arial" w:eastAsiaTheme="majorEastAsia" w:hAnsi="Arial" w:cs="Arial"/>
                <w:color w:val="003399"/>
              </w:rPr>
              <w:t>45</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5D6A5B89"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Transfer from Hotel to Farmleigh</w:t>
            </w:r>
          </w:p>
        </w:tc>
      </w:tr>
      <w:tr w:rsidR="00D75F22" w:rsidRPr="002D5B39" w14:paraId="6726C9DA"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0A23C95"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0</w:t>
            </w:r>
            <w:r w:rsidRPr="002D5B39">
              <w:rPr>
                <w:rFonts w:ascii="Arial" w:eastAsiaTheme="majorEastAsia" w:hAnsi="Arial" w:cs="Arial"/>
                <w:color w:val="003399"/>
              </w:rPr>
              <w:t>9</w:t>
            </w:r>
            <w:r>
              <w:rPr>
                <w:rFonts w:ascii="Arial" w:eastAsiaTheme="majorEastAsia" w:hAnsi="Arial" w:cs="Arial"/>
                <w:color w:val="003399"/>
              </w:rPr>
              <w:t>:30 – 09:40</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5AFAEB6E"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 xml:space="preserve">Introduction to Day 2 </w:t>
            </w:r>
          </w:p>
        </w:tc>
      </w:tr>
      <w:tr w:rsidR="00D75F22" w:rsidRPr="002D5B39" w14:paraId="56E9F495"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tcPr>
          <w:p w14:paraId="561AA9CE"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09:40 – 11:30</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tcPr>
          <w:p w14:paraId="57F1161B"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Session 3: User perspectives</w:t>
            </w:r>
          </w:p>
        </w:tc>
      </w:tr>
      <w:tr w:rsidR="00D75F22" w:rsidRPr="00074923" w14:paraId="15C92BAC"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6858CBBF" w14:textId="77777777" w:rsidR="00D75F22" w:rsidRPr="002D5B39" w:rsidRDefault="00D75F22" w:rsidP="00236F9C">
            <w:pPr>
              <w:rPr>
                <w:rFonts w:ascii="Arial" w:eastAsiaTheme="majorEastAsia" w:hAnsi="Arial" w:cs="Arial"/>
                <w:color w:val="003399"/>
              </w:rPr>
            </w:pPr>
            <w:r w:rsidRPr="002D5B39">
              <w:rPr>
                <w:rFonts w:ascii="Arial" w:eastAsiaTheme="majorEastAsia" w:hAnsi="Arial" w:cs="Arial"/>
                <w:color w:val="003399"/>
              </w:rPr>
              <w:t>11</w:t>
            </w:r>
            <w:r>
              <w:rPr>
                <w:rFonts w:ascii="Arial" w:eastAsiaTheme="majorEastAsia" w:hAnsi="Arial" w:cs="Arial"/>
                <w:color w:val="003399"/>
              </w:rPr>
              <w:t>:30 – 12:30</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18D5380" w14:textId="77777777" w:rsidR="00D75F22" w:rsidRPr="002D5B39" w:rsidRDefault="00D75F22" w:rsidP="00236F9C">
            <w:pPr>
              <w:rPr>
                <w:rFonts w:ascii="Arial" w:eastAsiaTheme="majorEastAsia" w:hAnsi="Arial" w:cs="Arial"/>
                <w:color w:val="003399"/>
              </w:rPr>
            </w:pPr>
            <w:r>
              <w:rPr>
                <w:rFonts w:ascii="Arial" w:eastAsiaTheme="majorEastAsia" w:hAnsi="Arial" w:cs="Arial"/>
                <w:color w:val="003399"/>
              </w:rPr>
              <w:t>Summary and next steps on the Simplification package</w:t>
            </w:r>
          </w:p>
        </w:tc>
      </w:tr>
      <w:tr w:rsidR="00D75F22" w:rsidRPr="00074923" w14:paraId="6730C65D"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619D149D" w14:textId="77777777" w:rsidR="00D75F22" w:rsidRPr="002D5B39" w:rsidRDefault="00D75F22" w:rsidP="00236F9C">
            <w:pPr>
              <w:rPr>
                <w:rFonts w:ascii="Arial" w:eastAsiaTheme="majorEastAsia" w:hAnsi="Arial" w:cs="Arial"/>
                <w:color w:val="003399"/>
              </w:rPr>
            </w:pPr>
            <w:r w:rsidRPr="002D5B39">
              <w:rPr>
                <w:rFonts w:ascii="Arial" w:eastAsiaTheme="majorEastAsia" w:hAnsi="Arial" w:cs="Arial"/>
                <w:color w:val="003399"/>
              </w:rPr>
              <w:t>12:</w:t>
            </w:r>
            <w:r>
              <w:rPr>
                <w:rFonts w:ascii="Arial" w:eastAsiaTheme="majorEastAsia" w:hAnsi="Arial" w:cs="Arial"/>
                <w:color w:val="003399"/>
              </w:rPr>
              <w:t>3</w:t>
            </w:r>
            <w:r w:rsidRPr="002D5B39">
              <w:rPr>
                <w:rFonts w:ascii="Arial" w:eastAsiaTheme="majorEastAsia" w:hAnsi="Arial" w:cs="Arial"/>
                <w:color w:val="003399"/>
              </w:rPr>
              <w:t xml:space="preserve">0 </w:t>
            </w:r>
            <w:r>
              <w:rPr>
                <w:rFonts w:ascii="Arial" w:eastAsiaTheme="majorEastAsia" w:hAnsi="Arial" w:cs="Arial"/>
                <w:color w:val="003399"/>
              </w:rPr>
              <w:t>–</w:t>
            </w:r>
            <w:r w:rsidRPr="002D5B39">
              <w:rPr>
                <w:rFonts w:ascii="Arial" w:eastAsiaTheme="majorEastAsia" w:hAnsi="Arial" w:cs="Arial"/>
                <w:color w:val="003399"/>
              </w:rPr>
              <w:t xml:space="preserve"> 1</w:t>
            </w:r>
            <w:r>
              <w:rPr>
                <w:rFonts w:ascii="Arial" w:eastAsiaTheme="majorEastAsia" w:hAnsi="Arial" w:cs="Arial"/>
                <w:color w:val="003399"/>
              </w:rPr>
              <w:t>2:45</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622CAE8A" w14:textId="77777777" w:rsidR="00D75F22" w:rsidRPr="002D5B39" w:rsidRDefault="00D75F22" w:rsidP="00236F9C">
            <w:pPr>
              <w:rPr>
                <w:rFonts w:ascii="Arial" w:eastAsiaTheme="majorEastAsia" w:hAnsi="Arial" w:cs="Arial"/>
                <w:color w:val="003399"/>
              </w:rPr>
            </w:pPr>
            <w:r w:rsidRPr="002D5B39">
              <w:rPr>
                <w:rFonts w:ascii="Arial" w:eastAsiaTheme="majorEastAsia" w:hAnsi="Arial" w:cs="Arial"/>
                <w:color w:val="003399"/>
              </w:rPr>
              <w:t>Closing</w:t>
            </w:r>
            <w:r>
              <w:rPr>
                <w:rFonts w:ascii="Arial" w:eastAsiaTheme="majorEastAsia" w:hAnsi="Arial" w:cs="Arial"/>
                <w:color w:val="003399"/>
              </w:rPr>
              <w:t xml:space="preserve"> remarks </w:t>
            </w:r>
          </w:p>
        </w:tc>
      </w:tr>
      <w:tr w:rsidR="00D75F22" w:rsidRPr="00074923" w14:paraId="2029902D"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5536BCA5" w14:textId="77777777" w:rsidR="00D75F22" w:rsidRPr="002D5B39" w:rsidRDefault="00D75F22" w:rsidP="00236F9C">
            <w:pPr>
              <w:rPr>
                <w:rFonts w:ascii="Arial" w:eastAsiaTheme="majorEastAsia" w:hAnsi="Arial" w:cs="Arial"/>
                <w:color w:val="003399"/>
              </w:rPr>
            </w:pPr>
            <w:r w:rsidRPr="002D5B39">
              <w:rPr>
                <w:rFonts w:ascii="Arial" w:eastAsiaTheme="majorEastAsia" w:hAnsi="Arial" w:cs="Arial"/>
                <w:color w:val="003399"/>
              </w:rPr>
              <w:t>1</w:t>
            </w:r>
            <w:r>
              <w:rPr>
                <w:rFonts w:ascii="Arial" w:eastAsiaTheme="majorEastAsia" w:hAnsi="Arial" w:cs="Arial"/>
                <w:color w:val="003399"/>
              </w:rPr>
              <w:t>2</w:t>
            </w:r>
            <w:r w:rsidRPr="002D5B39">
              <w:rPr>
                <w:rFonts w:ascii="Arial" w:eastAsiaTheme="majorEastAsia" w:hAnsi="Arial" w:cs="Arial"/>
                <w:color w:val="003399"/>
              </w:rPr>
              <w:t>:</w:t>
            </w:r>
            <w:r>
              <w:rPr>
                <w:rFonts w:ascii="Arial" w:eastAsiaTheme="majorEastAsia" w:hAnsi="Arial" w:cs="Arial"/>
                <w:color w:val="003399"/>
              </w:rPr>
              <w:t>4</w:t>
            </w:r>
            <w:r w:rsidRPr="002D5B39">
              <w:rPr>
                <w:rFonts w:ascii="Arial" w:eastAsiaTheme="majorEastAsia" w:hAnsi="Arial" w:cs="Arial"/>
                <w:color w:val="003399"/>
              </w:rPr>
              <w:t>5</w:t>
            </w:r>
            <w:r>
              <w:rPr>
                <w:rFonts w:ascii="Arial" w:eastAsiaTheme="majorEastAsia" w:hAnsi="Arial" w:cs="Arial"/>
                <w:color w:val="003399"/>
              </w:rPr>
              <w:t xml:space="preserve"> – 14:00</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2FEFDE22" w14:textId="77777777" w:rsidR="00D75F22" w:rsidRPr="002D5B39" w:rsidRDefault="00D75F22" w:rsidP="00236F9C">
            <w:pPr>
              <w:rPr>
                <w:rFonts w:ascii="Arial" w:eastAsiaTheme="majorEastAsia" w:hAnsi="Arial" w:cs="Arial"/>
                <w:color w:val="003399"/>
              </w:rPr>
            </w:pPr>
            <w:r w:rsidRPr="002D5B39">
              <w:rPr>
                <w:rFonts w:ascii="Arial" w:eastAsiaTheme="majorEastAsia" w:hAnsi="Arial" w:cs="Arial"/>
                <w:color w:val="003399"/>
              </w:rPr>
              <w:t>Lunch</w:t>
            </w:r>
          </w:p>
        </w:tc>
      </w:tr>
      <w:tr w:rsidR="00D75F22" w:rsidRPr="00074923" w14:paraId="5160F703" w14:textId="77777777" w:rsidTr="00236F9C">
        <w:trPr>
          <w:trHeight w:val="330"/>
        </w:trPr>
        <w:tc>
          <w:tcPr>
            <w:tcW w:w="1769" w:type="dxa"/>
            <w:tcBorders>
              <w:top w:val="single" w:sz="2" w:space="0" w:color="auto"/>
              <w:left w:val="single" w:sz="6" w:space="0" w:color="auto"/>
              <w:bottom w:val="single" w:sz="2" w:space="0" w:color="auto"/>
              <w:right w:val="single" w:sz="6" w:space="0" w:color="auto"/>
            </w:tcBorders>
            <w:shd w:val="clear" w:color="auto" w:fill="FFFFFF"/>
            <w:vAlign w:val="center"/>
          </w:tcPr>
          <w:p w14:paraId="758CCF4F" w14:textId="77777777" w:rsidR="00D75F22" w:rsidRPr="002D5B39" w:rsidRDefault="00D75F22" w:rsidP="00236F9C">
            <w:pPr>
              <w:rPr>
                <w:rFonts w:ascii="Arial" w:eastAsiaTheme="majorEastAsia" w:hAnsi="Arial" w:cs="Arial"/>
                <w:color w:val="003399"/>
              </w:rPr>
            </w:pPr>
            <w:r w:rsidRPr="002D5B39">
              <w:rPr>
                <w:rFonts w:ascii="Arial" w:eastAsiaTheme="majorEastAsia" w:hAnsi="Arial" w:cs="Arial"/>
                <w:color w:val="003399"/>
              </w:rPr>
              <w:t>14:00</w:t>
            </w:r>
          </w:p>
        </w:tc>
        <w:tc>
          <w:tcPr>
            <w:tcW w:w="6158" w:type="dxa"/>
            <w:tcBorders>
              <w:top w:val="single" w:sz="2" w:space="0" w:color="auto"/>
              <w:left w:val="single" w:sz="6" w:space="0" w:color="auto"/>
              <w:bottom w:val="single" w:sz="2" w:space="0" w:color="auto"/>
              <w:right w:val="single" w:sz="6" w:space="0" w:color="auto"/>
            </w:tcBorders>
            <w:shd w:val="clear" w:color="auto" w:fill="FFFFFF"/>
            <w:vAlign w:val="center"/>
          </w:tcPr>
          <w:p w14:paraId="35F9F60C" w14:textId="77777777" w:rsidR="00D75F22" w:rsidRPr="002D5B39" w:rsidRDefault="00D75F22" w:rsidP="00236F9C">
            <w:pPr>
              <w:rPr>
                <w:rFonts w:ascii="Arial" w:eastAsiaTheme="majorEastAsia" w:hAnsi="Arial" w:cs="Arial"/>
                <w:color w:val="003399"/>
              </w:rPr>
            </w:pPr>
            <w:r w:rsidRPr="002D5B39">
              <w:rPr>
                <w:rFonts w:ascii="Arial" w:eastAsiaTheme="majorEastAsia" w:hAnsi="Arial" w:cs="Arial"/>
                <w:color w:val="003399"/>
              </w:rPr>
              <w:t>Transfer from Farmleigh House</w:t>
            </w:r>
            <w:r>
              <w:rPr>
                <w:rFonts w:ascii="Arial" w:eastAsiaTheme="majorEastAsia" w:hAnsi="Arial" w:cs="Arial"/>
                <w:color w:val="003399"/>
              </w:rPr>
              <w:t xml:space="preserve"> to Dublin Airport</w:t>
            </w:r>
          </w:p>
        </w:tc>
      </w:tr>
    </w:tbl>
    <w:p w14:paraId="64A17472" w14:textId="6C7B02B7" w:rsidR="00074923" w:rsidRDefault="00074923" w:rsidP="009C3B32">
      <w:pPr>
        <w:rPr>
          <w:rFonts w:ascii="Arial" w:eastAsiaTheme="majorEastAsia" w:hAnsi="Arial" w:cs="Arial"/>
          <w:i/>
          <w:color w:val="003399"/>
          <w:sz w:val="28"/>
          <w:szCs w:val="28"/>
        </w:rPr>
      </w:pPr>
    </w:p>
    <w:p w14:paraId="173E6971" w14:textId="77777777" w:rsidR="004E511E" w:rsidRPr="00D947F6" w:rsidRDefault="004E511E" w:rsidP="00D947F6">
      <w:pPr>
        <w:pStyle w:val="Heading1"/>
      </w:pPr>
      <w:bookmarkStart w:id="12" w:name="_Toc226461469"/>
      <w:bookmarkStart w:id="13" w:name="_Toc232763060"/>
      <w:r w:rsidRPr="00D947F6">
        <w:t>Interpretation</w:t>
      </w:r>
      <w:bookmarkEnd w:id="12"/>
      <w:bookmarkEnd w:id="13"/>
    </w:p>
    <w:p w14:paraId="505FD025" w14:textId="77777777" w:rsidR="004E511E" w:rsidRPr="009A0D79" w:rsidRDefault="004E511E" w:rsidP="004E511E">
      <w:pPr>
        <w:rPr>
          <w:rFonts w:ascii="Arial" w:hAnsi="Arial" w:cs="Arial"/>
        </w:rPr>
      </w:pPr>
      <w:r w:rsidRPr="009A0D79">
        <w:rPr>
          <w:rFonts w:ascii="Arial" w:hAnsi="Arial" w:cs="Arial"/>
        </w:rPr>
        <w:t xml:space="preserve">This meeting will be conducted through English.  Simultaneous interpretation will not be provided. </w:t>
      </w:r>
    </w:p>
    <w:p w14:paraId="5EC645EE" w14:textId="77777777" w:rsidR="004E511E" w:rsidRPr="00AB1956" w:rsidRDefault="004E511E" w:rsidP="00D947F6">
      <w:pPr>
        <w:pStyle w:val="Heading1"/>
      </w:pPr>
      <w:bookmarkStart w:id="14" w:name="_Toc226461470"/>
      <w:bookmarkStart w:id="15" w:name="_Toc232763061"/>
      <w:r w:rsidRPr="00AB1956">
        <w:t>Delegation</w:t>
      </w:r>
      <w:bookmarkEnd w:id="14"/>
      <w:bookmarkEnd w:id="15"/>
    </w:p>
    <w:p w14:paraId="7775B66A" w14:textId="77777777" w:rsidR="004E511E" w:rsidRPr="00AB1956" w:rsidRDefault="004E511E" w:rsidP="00D947F6">
      <w:pPr>
        <w:pStyle w:val="Heading2"/>
      </w:pPr>
      <w:bookmarkStart w:id="16" w:name="_Toc226461471"/>
      <w:bookmarkStart w:id="17" w:name="_Toc232763062"/>
      <w:r w:rsidRPr="00AB1956">
        <w:t>Delegation size and format</w:t>
      </w:r>
      <w:bookmarkEnd w:id="16"/>
      <w:bookmarkEnd w:id="17"/>
    </w:p>
    <w:p w14:paraId="79E4037B" w14:textId="5C4E4F7F" w:rsidR="009A3FEE" w:rsidRPr="00B0364F" w:rsidRDefault="00AB1956" w:rsidP="004E511E">
      <w:pPr>
        <w:rPr>
          <w:rFonts w:ascii="Arial" w:hAnsi="Arial" w:cs="Arial"/>
        </w:rPr>
      </w:pPr>
      <w:r w:rsidRPr="00B0364F">
        <w:rPr>
          <w:rFonts w:ascii="Arial" w:hAnsi="Arial" w:cs="Arial"/>
        </w:rPr>
        <w:t>Delegations will be limited to the 1 format (Head of Delegation</w:t>
      </w:r>
      <w:r w:rsidRPr="00B0364F">
        <w:rPr>
          <w:rFonts w:ascii="Arial" w:hAnsi="Arial" w:cs="Arial"/>
          <w:i/>
        </w:rPr>
        <w:t>)</w:t>
      </w:r>
      <w:r w:rsidR="002D5B39">
        <w:rPr>
          <w:rFonts w:ascii="Arial" w:hAnsi="Arial" w:cs="Arial"/>
        </w:rPr>
        <w:t xml:space="preserve">. </w:t>
      </w:r>
      <w:r w:rsidRPr="00B0364F">
        <w:rPr>
          <w:rFonts w:ascii="Arial" w:hAnsi="Arial" w:cs="Arial"/>
        </w:rPr>
        <w:t>This format is fixed and no exceptions can be made.</w:t>
      </w:r>
      <w:r w:rsidR="004E511E" w:rsidRPr="00B0364F">
        <w:rPr>
          <w:rFonts w:ascii="Arial" w:hAnsi="Arial" w:cs="Arial"/>
        </w:rPr>
        <w:t xml:space="preserve"> </w:t>
      </w:r>
    </w:p>
    <w:p w14:paraId="3B667301" w14:textId="77777777" w:rsidR="004E511E" w:rsidRPr="00D947F6" w:rsidRDefault="004E511E" w:rsidP="00D947F6">
      <w:pPr>
        <w:pStyle w:val="Heading2"/>
      </w:pPr>
      <w:bookmarkStart w:id="18" w:name="_Toc226461472"/>
      <w:bookmarkStart w:id="19" w:name="_Toc232763063"/>
      <w:r w:rsidRPr="00D947F6">
        <w:t>Registration and accreditation</w:t>
      </w:r>
      <w:bookmarkEnd w:id="18"/>
      <w:bookmarkEnd w:id="19"/>
    </w:p>
    <w:p w14:paraId="6456C7CD" w14:textId="16128B9F" w:rsidR="004E511E" w:rsidRPr="009A0D79" w:rsidRDefault="004E511E" w:rsidP="004E511E">
      <w:pPr>
        <w:rPr>
          <w:rFonts w:ascii="Arial" w:hAnsi="Arial" w:cs="Arial"/>
        </w:rPr>
      </w:pPr>
      <w:r w:rsidRPr="009A0D79">
        <w:rPr>
          <w:rFonts w:ascii="Arial" w:hAnsi="Arial" w:cs="Arial"/>
        </w:rPr>
        <w:t xml:space="preserve">For security reasons, each </w:t>
      </w:r>
      <w:r w:rsidRPr="00AB1956">
        <w:rPr>
          <w:rFonts w:ascii="Arial" w:hAnsi="Arial" w:cs="Arial"/>
        </w:rPr>
        <w:t>delegate</w:t>
      </w:r>
      <w:r w:rsidRPr="009A0D79">
        <w:rPr>
          <w:rFonts w:ascii="Arial" w:hAnsi="Arial" w:cs="Arial"/>
        </w:rPr>
        <w:t xml:space="preserve"> must be registered and accredited in order to gain access to the meeting venue</w:t>
      </w:r>
      <w:r w:rsidR="00AB1956">
        <w:rPr>
          <w:rFonts w:ascii="Arial" w:hAnsi="Arial" w:cs="Arial"/>
        </w:rPr>
        <w:t>.</w:t>
      </w:r>
    </w:p>
    <w:p w14:paraId="46CD114A" w14:textId="75A6DC2A" w:rsidR="004E511E" w:rsidRPr="009A0D79" w:rsidRDefault="009A3FEE" w:rsidP="004E511E">
      <w:pPr>
        <w:rPr>
          <w:rFonts w:ascii="Arial" w:hAnsi="Arial" w:cs="Arial"/>
          <w:i/>
        </w:rPr>
      </w:pPr>
      <w:r w:rsidRPr="00AB1956">
        <w:rPr>
          <w:rFonts w:ascii="Arial" w:hAnsi="Arial" w:cs="Arial"/>
        </w:rPr>
        <w:t>In order to attend the meeting, you</w:t>
      </w:r>
      <w:r w:rsidR="004E511E" w:rsidRPr="00AB1956">
        <w:rPr>
          <w:rFonts w:ascii="Arial" w:hAnsi="Arial" w:cs="Arial"/>
        </w:rPr>
        <w:t xml:space="preserve"> must register individually on the Accreditation Platform, using </w:t>
      </w:r>
      <w:r w:rsidRPr="00AB1956">
        <w:rPr>
          <w:rFonts w:ascii="Arial" w:hAnsi="Arial" w:cs="Arial"/>
        </w:rPr>
        <w:t>your</w:t>
      </w:r>
      <w:r w:rsidR="004E511E" w:rsidRPr="00AB1956">
        <w:rPr>
          <w:rFonts w:ascii="Arial" w:hAnsi="Arial" w:cs="Arial"/>
        </w:rPr>
        <w:t xml:space="preserve"> own credentials and the meeting </w:t>
      </w:r>
      <w:r w:rsidR="00B0364F">
        <w:rPr>
          <w:rFonts w:ascii="Arial" w:hAnsi="Arial" w:cs="Arial"/>
        </w:rPr>
        <w:t xml:space="preserve">access </w:t>
      </w:r>
      <w:r w:rsidR="004E511E" w:rsidRPr="00AB1956">
        <w:rPr>
          <w:rFonts w:ascii="Arial" w:hAnsi="Arial" w:cs="Arial"/>
        </w:rPr>
        <w:t xml:space="preserve">code that </w:t>
      </w:r>
      <w:r w:rsidRPr="00AB1956">
        <w:rPr>
          <w:rFonts w:ascii="Arial" w:hAnsi="Arial" w:cs="Arial"/>
        </w:rPr>
        <w:t>you</w:t>
      </w:r>
      <w:r w:rsidR="004E511E" w:rsidRPr="00AB1956">
        <w:rPr>
          <w:rFonts w:ascii="Arial" w:hAnsi="Arial" w:cs="Arial"/>
        </w:rPr>
        <w:t xml:space="preserve"> will have received in </w:t>
      </w:r>
      <w:r w:rsidRPr="00AB1956">
        <w:rPr>
          <w:rFonts w:ascii="Arial" w:hAnsi="Arial" w:cs="Arial"/>
        </w:rPr>
        <w:t>the</w:t>
      </w:r>
      <w:r w:rsidR="004E511E" w:rsidRPr="00AB1956">
        <w:rPr>
          <w:rFonts w:ascii="Arial" w:hAnsi="Arial" w:cs="Arial"/>
        </w:rPr>
        <w:t xml:space="preserve"> invitation email sent from </w:t>
      </w:r>
      <w:hyperlink r:id="rId16" w:history="1">
        <w:r w:rsidR="004E511E" w:rsidRPr="00AB1956">
          <w:rPr>
            <w:rStyle w:val="Hyperlink"/>
            <w:rFonts w:ascii="Arial" w:hAnsi="Arial" w:cs="Arial"/>
          </w:rPr>
          <w:t>noreply@ireland2026.eu</w:t>
        </w:r>
      </w:hyperlink>
      <w:r w:rsidR="004E511E" w:rsidRPr="00AB1956">
        <w:rPr>
          <w:rFonts w:ascii="Arial" w:hAnsi="Arial" w:cs="Arial"/>
        </w:rPr>
        <w:t xml:space="preserve"> </w:t>
      </w:r>
    </w:p>
    <w:p w14:paraId="441D0DC3" w14:textId="77777777" w:rsidR="004E511E" w:rsidRPr="009A0D79" w:rsidRDefault="004E511E" w:rsidP="004E511E">
      <w:pPr>
        <w:rPr>
          <w:rFonts w:ascii="Arial" w:hAnsi="Arial" w:cs="Arial"/>
        </w:rPr>
      </w:pPr>
      <w:r w:rsidRPr="009A0D79">
        <w:rPr>
          <w:rFonts w:ascii="Arial" w:hAnsi="Arial" w:cs="Arial"/>
        </w:rPr>
        <w:t xml:space="preserve">Please note that in compliance with data security requirements, the Accreditation Platform requires Two-Factor Authentication.  You will require access to an authenticator application such as Microsoft Authenticator or Google Authenticator in order to access the Accreditation Platform. </w:t>
      </w:r>
    </w:p>
    <w:p w14:paraId="29A5CF6D" w14:textId="4C5BDEC9" w:rsidR="004E511E" w:rsidRPr="009A0D79" w:rsidRDefault="004E511E" w:rsidP="004E511E">
      <w:pPr>
        <w:rPr>
          <w:rFonts w:ascii="Arial" w:hAnsi="Arial" w:cs="Arial"/>
        </w:rPr>
      </w:pPr>
      <w:r w:rsidRPr="009A0D79">
        <w:rPr>
          <w:rFonts w:ascii="Arial" w:hAnsi="Arial" w:cs="Arial"/>
        </w:rPr>
        <w:t xml:space="preserve">To facilitate the smooth running of the programme, please ensure </w:t>
      </w:r>
      <w:r w:rsidRPr="00143459">
        <w:rPr>
          <w:rFonts w:ascii="Arial" w:hAnsi="Arial" w:cs="Arial"/>
        </w:rPr>
        <w:t xml:space="preserve">that </w:t>
      </w:r>
      <w:r w:rsidR="009A3FEE" w:rsidRPr="00143459">
        <w:rPr>
          <w:rFonts w:ascii="Arial" w:hAnsi="Arial" w:cs="Arial"/>
        </w:rPr>
        <w:t>you</w:t>
      </w:r>
      <w:r w:rsidRPr="009A0D79">
        <w:rPr>
          <w:rFonts w:ascii="Arial" w:hAnsi="Arial" w:cs="Arial"/>
        </w:rPr>
        <w:t xml:space="preserve"> </w:t>
      </w:r>
      <w:r w:rsidR="009A3FEE" w:rsidRPr="009A0D79">
        <w:rPr>
          <w:rFonts w:ascii="Arial" w:hAnsi="Arial" w:cs="Arial"/>
        </w:rPr>
        <w:t xml:space="preserve">have </w:t>
      </w:r>
      <w:r w:rsidRPr="009A0D79">
        <w:rPr>
          <w:rFonts w:ascii="Arial" w:hAnsi="Arial" w:cs="Arial"/>
        </w:rPr>
        <w:t xml:space="preserve">registered and that all requested information has been provided, including dietary and accessibility requirements, by the registration deadline of </w:t>
      </w:r>
      <w:r w:rsidR="00143459">
        <w:rPr>
          <w:rFonts w:ascii="Arial" w:hAnsi="Arial" w:cs="Arial"/>
        </w:rPr>
        <w:t>Wednes</w:t>
      </w:r>
      <w:r w:rsidR="00B0364F">
        <w:rPr>
          <w:rFonts w:ascii="Arial" w:hAnsi="Arial" w:cs="Arial"/>
        </w:rPr>
        <w:t xml:space="preserve">day 19 </w:t>
      </w:r>
      <w:r w:rsidR="004366E6">
        <w:rPr>
          <w:rFonts w:ascii="Arial" w:hAnsi="Arial" w:cs="Arial"/>
        </w:rPr>
        <w:t>A</w:t>
      </w:r>
      <w:r w:rsidR="00B0364F">
        <w:rPr>
          <w:rFonts w:ascii="Arial" w:hAnsi="Arial" w:cs="Arial"/>
        </w:rPr>
        <w:t>ugust</w:t>
      </w:r>
      <w:r w:rsidRPr="009A0D79">
        <w:rPr>
          <w:rFonts w:ascii="Arial" w:hAnsi="Arial" w:cs="Arial"/>
        </w:rPr>
        <w:t>.  Please ensure that all details are completed correctly before submitting the registration request, as certain information (</w:t>
      </w:r>
      <w:r w:rsidR="004366E6">
        <w:rPr>
          <w:rFonts w:ascii="Arial" w:hAnsi="Arial" w:cs="Arial"/>
        </w:rPr>
        <w:t>such as your</w:t>
      </w:r>
      <w:r w:rsidRPr="009A0D79">
        <w:rPr>
          <w:rFonts w:ascii="Arial" w:hAnsi="Arial" w:cs="Arial"/>
        </w:rPr>
        <w:t xml:space="preserve"> name) will be printed on </w:t>
      </w:r>
      <w:r w:rsidR="009A3FEE" w:rsidRPr="004366E6">
        <w:rPr>
          <w:rFonts w:ascii="Arial" w:hAnsi="Arial" w:cs="Arial"/>
        </w:rPr>
        <w:t>your</w:t>
      </w:r>
      <w:r w:rsidRPr="009A0D79">
        <w:rPr>
          <w:rFonts w:ascii="Arial" w:hAnsi="Arial" w:cs="Arial"/>
        </w:rPr>
        <w:t xml:space="preserve"> accreditation badge.  </w:t>
      </w:r>
    </w:p>
    <w:p w14:paraId="59135D6A" w14:textId="77777777" w:rsidR="004E511E" w:rsidRPr="009A0D79" w:rsidRDefault="004E511E" w:rsidP="004E511E">
      <w:pPr>
        <w:rPr>
          <w:rFonts w:ascii="Arial" w:hAnsi="Arial" w:cs="Arial"/>
        </w:rPr>
      </w:pPr>
      <w:r w:rsidRPr="009A0D79">
        <w:rPr>
          <w:rFonts w:ascii="Arial" w:hAnsi="Arial" w:cs="Arial"/>
        </w:rPr>
        <w:t xml:space="preserve">All personal information provided for accreditation will be processed in accordance with the General Data Protection Regulation (GDPR).  Full details can be found in the Privacy Notice on the Accreditation Platform. </w:t>
      </w:r>
    </w:p>
    <w:p w14:paraId="56F39D06" w14:textId="650710F5" w:rsidR="004E511E" w:rsidRPr="009A0D79" w:rsidRDefault="004E511E" w:rsidP="004E511E">
      <w:pPr>
        <w:rPr>
          <w:rFonts w:ascii="Arial" w:hAnsi="Arial" w:cs="Arial"/>
          <w:i/>
        </w:rPr>
      </w:pPr>
      <w:r w:rsidRPr="009A0D79">
        <w:rPr>
          <w:rFonts w:ascii="Arial" w:hAnsi="Arial" w:cs="Arial"/>
        </w:rPr>
        <w:lastRenderedPageBreak/>
        <w:t xml:space="preserve">If you have any queries about the registration process, please email </w:t>
      </w:r>
      <w:r w:rsidR="004366E6" w:rsidRPr="004366E6">
        <w:rPr>
          <w:rFonts w:ascii="Arial" w:hAnsi="Arial" w:cs="Arial"/>
        </w:rPr>
        <w:t>E</w:t>
      </w:r>
      <w:r w:rsidR="004366E6">
        <w:rPr>
          <w:rFonts w:ascii="Arial" w:hAnsi="Arial" w:cs="Arial"/>
        </w:rPr>
        <w:t>U2026@cso.ie</w:t>
      </w:r>
      <w:r w:rsidRPr="009A0D79">
        <w:rPr>
          <w:rFonts w:ascii="Arial" w:hAnsi="Arial" w:cs="Arial"/>
        </w:rPr>
        <w:t xml:space="preserve">. </w:t>
      </w:r>
    </w:p>
    <w:p w14:paraId="5ADBD023" w14:textId="77777777" w:rsidR="004E511E" w:rsidRPr="009A0D79" w:rsidRDefault="004E511E" w:rsidP="00D947F6">
      <w:pPr>
        <w:pStyle w:val="Heading2"/>
      </w:pPr>
      <w:bookmarkStart w:id="20" w:name="_Toc226461473"/>
      <w:bookmarkStart w:id="21" w:name="_Toc232763064"/>
      <w:r w:rsidRPr="009A0D79">
        <w:t>Accreditation badges</w:t>
      </w:r>
      <w:bookmarkEnd w:id="20"/>
      <w:bookmarkEnd w:id="21"/>
    </w:p>
    <w:p w14:paraId="554871C1" w14:textId="55597D0E" w:rsidR="004366E6" w:rsidRPr="004366E6" w:rsidRDefault="004366E6" w:rsidP="004E511E">
      <w:pPr>
        <w:rPr>
          <w:rFonts w:ascii="Arial" w:hAnsi="Arial" w:cs="Arial"/>
        </w:rPr>
      </w:pPr>
      <w:r w:rsidRPr="004366E6">
        <w:rPr>
          <w:rFonts w:ascii="Arial" w:hAnsi="Arial" w:cs="Arial"/>
        </w:rPr>
        <w:t>Accreditation badges will be distributed upon arrival at Farmleigh House on the first morning of the meeting, 3 September.</w:t>
      </w:r>
    </w:p>
    <w:p w14:paraId="6FAA5E69" w14:textId="3A580A6B" w:rsidR="004E511E" w:rsidRPr="009A0D79" w:rsidRDefault="004E511E" w:rsidP="004E511E">
      <w:pPr>
        <w:rPr>
          <w:rFonts w:ascii="Arial" w:hAnsi="Arial" w:cs="Arial"/>
        </w:rPr>
      </w:pPr>
      <w:r w:rsidRPr="009A0D79">
        <w:rPr>
          <w:rFonts w:ascii="Arial" w:hAnsi="Arial" w:cs="Arial"/>
        </w:rPr>
        <w:t xml:space="preserve">Delegates will be requested to provide a photo </w:t>
      </w:r>
      <w:proofErr w:type="spellStart"/>
      <w:r w:rsidRPr="009A0D79">
        <w:rPr>
          <w:rFonts w:ascii="Arial" w:hAnsi="Arial" w:cs="Arial"/>
        </w:rPr>
        <w:t>i.d.</w:t>
      </w:r>
      <w:proofErr w:type="spellEnd"/>
      <w:r w:rsidRPr="009A0D79">
        <w:rPr>
          <w:rFonts w:ascii="Arial" w:hAnsi="Arial" w:cs="Arial"/>
        </w:rPr>
        <w:t xml:space="preserve"> document when collecting their badge.  Delegate badges are strictly personal and </w:t>
      </w:r>
      <w:r w:rsidR="004366E6" w:rsidRPr="009A0D79">
        <w:rPr>
          <w:rFonts w:ascii="Arial" w:hAnsi="Arial" w:cs="Arial"/>
        </w:rPr>
        <w:t>non-transferable</w:t>
      </w:r>
      <w:r w:rsidR="004366E6">
        <w:rPr>
          <w:rFonts w:ascii="Arial" w:hAnsi="Arial" w:cs="Arial"/>
        </w:rPr>
        <w:t>.</w:t>
      </w:r>
      <w:r w:rsidR="004366E6" w:rsidRPr="009A0D79">
        <w:rPr>
          <w:rFonts w:ascii="Arial" w:hAnsi="Arial" w:cs="Arial"/>
        </w:rPr>
        <w:t xml:space="preserve"> </w:t>
      </w:r>
      <w:r w:rsidR="004366E6">
        <w:rPr>
          <w:rFonts w:ascii="Arial" w:hAnsi="Arial" w:cs="Arial"/>
        </w:rPr>
        <w:t>Badges</w:t>
      </w:r>
      <w:r w:rsidRPr="009A0D79">
        <w:rPr>
          <w:rFonts w:ascii="Arial" w:hAnsi="Arial" w:cs="Arial"/>
        </w:rPr>
        <w:t xml:space="preserve"> must be visible at all times within the meeting venue and at all events within the meeting programme. </w:t>
      </w:r>
    </w:p>
    <w:p w14:paraId="75F4D3F5" w14:textId="25E2FABC" w:rsidR="004E511E" w:rsidRPr="009A0D79" w:rsidRDefault="004E511E" w:rsidP="004E511E">
      <w:pPr>
        <w:rPr>
          <w:rFonts w:ascii="Arial" w:hAnsi="Arial" w:cs="Arial"/>
        </w:rPr>
      </w:pPr>
      <w:r w:rsidRPr="009A0D79">
        <w:rPr>
          <w:rFonts w:ascii="Arial" w:hAnsi="Arial" w:cs="Arial"/>
        </w:rPr>
        <w:t xml:space="preserve">If you lose your accreditation badge, please immediately notify your meeting host.  Please also notify the accreditation team by sending an email to </w:t>
      </w:r>
      <w:hyperlink r:id="rId17" w:history="1">
        <w:r w:rsidR="004366E6" w:rsidRPr="00A110BA">
          <w:rPr>
            <w:rStyle w:val="Hyperlink"/>
            <w:rFonts w:ascii="Arial" w:hAnsi="Arial" w:cs="Arial"/>
          </w:rPr>
          <w:t>EUPresidency.accreditation@dfa.ie</w:t>
        </w:r>
      </w:hyperlink>
      <w:r w:rsidRPr="009A0D79">
        <w:rPr>
          <w:rFonts w:ascii="Arial" w:hAnsi="Arial" w:cs="Arial"/>
        </w:rPr>
        <w:t xml:space="preserve">  </w:t>
      </w:r>
    </w:p>
    <w:p w14:paraId="03EA7DD3" w14:textId="77777777" w:rsidR="004366E6" w:rsidRDefault="004366E6" w:rsidP="00D947F6">
      <w:pPr>
        <w:pStyle w:val="Heading2"/>
        <w:rPr>
          <w:highlight w:val="yellow"/>
        </w:rPr>
      </w:pPr>
      <w:bookmarkStart w:id="22" w:name="_Diplomatic_Clearances"/>
      <w:bookmarkStart w:id="23" w:name="_Toc226461475"/>
      <w:bookmarkStart w:id="24" w:name="_Toc232763065"/>
      <w:bookmarkEnd w:id="22"/>
    </w:p>
    <w:p w14:paraId="5001FCF6" w14:textId="775348B0" w:rsidR="004E511E" w:rsidRPr="009A0D79" w:rsidRDefault="004E511E" w:rsidP="00D947F6">
      <w:pPr>
        <w:pStyle w:val="Heading1"/>
      </w:pPr>
      <w:bookmarkStart w:id="25" w:name="_Toc226461476"/>
      <w:bookmarkStart w:id="26" w:name="_Toc232763066"/>
      <w:bookmarkEnd w:id="23"/>
      <w:bookmarkEnd w:id="24"/>
      <w:r w:rsidRPr="009A0D79">
        <w:t>Transport</w:t>
      </w:r>
      <w:bookmarkEnd w:id="25"/>
      <w:bookmarkEnd w:id="26"/>
    </w:p>
    <w:p w14:paraId="23058A37" w14:textId="77777777" w:rsidR="009A3FEE" w:rsidRPr="004366E6" w:rsidRDefault="009A3FEE" w:rsidP="00D947F6">
      <w:pPr>
        <w:pStyle w:val="Heading2"/>
      </w:pPr>
      <w:bookmarkStart w:id="27" w:name="_Toc226461483"/>
      <w:bookmarkStart w:id="28" w:name="_Toc232763067"/>
      <w:r w:rsidRPr="004366E6">
        <w:t>Entering Ireland</w:t>
      </w:r>
      <w:bookmarkEnd w:id="27"/>
      <w:bookmarkEnd w:id="28"/>
    </w:p>
    <w:p w14:paraId="64687DC8" w14:textId="77777777" w:rsidR="00A01180" w:rsidRPr="009B4427" w:rsidRDefault="00A01180" w:rsidP="00A01180">
      <w:pPr>
        <w:jc w:val="both"/>
        <w:rPr>
          <w:rFonts w:ascii="Arial" w:hAnsi="Arial" w:cs="Arial"/>
        </w:rPr>
      </w:pPr>
      <w:r w:rsidRPr="009B4427">
        <w:rPr>
          <w:rFonts w:ascii="Arial" w:hAnsi="Arial" w:cs="Arial"/>
        </w:rPr>
        <w:t xml:space="preserve">Please note that Ireland is </w:t>
      </w:r>
      <w:r w:rsidRPr="009B4427">
        <w:rPr>
          <w:rFonts w:ascii="Arial" w:hAnsi="Arial" w:cs="Arial"/>
          <w:u w:val="single"/>
        </w:rPr>
        <w:t>not</w:t>
      </w:r>
      <w:r w:rsidRPr="009B4427">
        <w:rPr>
          <w:rFonts w:ascii="Arial" w:hAnsi="Arial" w:cs="Arial"/>
        </w:rPr>
        <w:t xml:space="preserve"> part of the Schengen Area.  Therefore, EU citizens must present a valid passport or national identity card to enter Ireland.  Full details are available </w:t>
      </w:r>
      <w:hyperlink r:id="rId18" w:history="1">
        <w:r w:rsidRPr="009B4427">
          <w:rPr>
            <w:rStyle w:val="Hyperlink"/>
            <w:rFonts w:ascii="Arial" w:hAnsi="Arial" w:cs="Arial"/>
          </w:rPr>
          <w:t>here</w:t>
        </w:r>
      </w:hyperlink>
      <w:r w:rsidRPr="009B4427">
        <w:rPr>
          <w:rFonts w:ascii="Arial" w:hAnsi="Arial" w:cs="Arial"/>
        </w:rPr>
        <w:t>.</w:t>
      </w:r>
    </w:p>
    <w:p w14:paraId="17AE54F9" w14:textId="33263E6B" w:rsidR="00A01180" w:rsidRPr="009A0D79" w:rsidRDefault="00A01180" w:rsidP="00A01180">
      <w:pPr>
        <w:jc w:val="both"/>
        <w:rPr>
          <w:rFonts w:ascii="Arial" w:hAnsi="Arial" w:cs="Arial"/>
        </w:rPr>
      </w:pPr>
      <w:r w:rsidRPr="004366E6">
        <w:rPr>
          <w:rFonts w:ascii="Arial" w:hAnsi="Arial" w:cs="Arial"/>
        </w:rPr>
        <w:t xml:space="preserve">Citizens of other countries must present a valid passport or recognised travel document to enter </w:t>
      </w:r>
      <w:r w:rsidR="009B4427" w:rsidRPr="004366E6">
        <w:rPr>
          <w:rFonts w:ascii="Arial" w:hAnsi="Arial" w:cs="Arial"/>
        </w:rPr>
        <w:t>Ireland and</w:t>
      </w:r>
      <w:r w:rsidRPr="004366E6">
        <w:rPr>
          <w:rFonts w:ascii="Arial" w:hAnsi="Arial" w:cs="Arial"/>
        </w:rPr>
        <w:t xml:space="preserve"> may also need a visa.  You can find out if you need a visa to enter Ireland </w:t>
      </w:r>
      <w:hyperlink r:id="rId19" w:history="1">
        <w:r w:rsidRPr="004366E6">
          <w:rPr>
            <w:rStyle w:val="Hyperlink"/>
            <w:rFonts w:ascii="Arial" w:hAnsi="Arial" w:cs="Arial"/>
          </w:rPr>
          <w:t>here</w:t>
        </w:r>
      </w:hyperlink>
      <w:r w:rsidRPr="004366E6">
        <w:rPr>
          <w:rFonts w:ascii="Arial" w:hAnsi="Arial" w:cs="Arial"/>
        </w:rPr>
        <w:t xml:space="preserve">. </w:t>
      </w:r>
    </w:p>
    <w:p w14:paraId="6AB40589" w14:textId="2B33C7F0" w:rsidR="009A3FEE" w:rsidRDefault="009A3FEE" w:rsidP="00D947F6">
      <w:pPr>
        <w:pStyle w:val="Heading2"/>
      </w:pPr>
      <w:bookmarkStart w:id="29" w:name="_Toc232763068"/>
      <w:r w:rsidRPr="009A0D79">
        <w:t>Transport options</w:t>
      </w:r>
      <w:bookmarkEnd w:id="29"/>
    </w:p>
    <w:p w14:paraId="6975707B" w14:textId="59691CF0" w:rsidR="009B4427" w:rsidRPr="009B4427" w:rsidRDefault="009B4427" w:rsidP="009B4427">
      <w:r w:rsidRPr="009A0D79">
        <w:rPr>
          <w:rFonts w:ascii="Arial" w:hAnsi="Arial" w:cs="Arial"/>
        </w:rPr>
        <w:t xml:space="preserve">Information on public transport and taxi options to and from Dublin Airport are available </w:t>
      </w:r>
      <w:hyperlink r:id="rId20" w:history="1">
        <w:r w:rsidRPr="009A0D79">
          <w:rPr>
            <w:rStyle w:val="Hyperlink"/>
            <w:rFonts w:ascii="Arial" w:hAnsi="Arial" w:cs="Arial"/>
          </w:rPr>
          <w:t>here</w:t>
        </w:r>
      </w:hyperlink>
      <w:r w:rsidRPr="009A0D79">
        <w:rPr>
          <w:rFonts w:ascii="Arial" w:hAnsi="Arial" w:cs="Arial"/>
        </w:rPr>
        <w:t>.</w:t>
      </w:r>
    </w:p>
    <w:p w14:paraId="3B0299F5" w14:textId="434D8A30" w:rsidR="009B4427" w:rsidRPr="009B4427" w:rsidRDefault="009B4427" w:rsidP="009B4427">
      <w:pPr>
        <w:rPr>
          <w:rFonts w:ascii="Arial" w:hAnsi="Arial" w:cs="Arial"/>
        </w:rPr>
      </w:pPr>
      <w:r w:rsidRPr="009B4427">
        <w:rPr>
          <w:rFonts w:ascii="Arial" w:hAnsi="Arial" w:cs="Arial"/>
        </w:rPr>
        <w:t>Transport will be provided from the Trinity City Hotel to Farmleigh</w:t>
      </w:r>
      <w:r>
        <w:rPr>
          <w:rFonts w:ascii="Arial" w:hAnsi="Arial" w:cs="Arial"/>
        </w:rPr>
        <w:t xml:space="preserve"> House</w:t>
      </w:r>
      <w:r w:rsidRPr="009B4427">
        <w:rPr>
          <w:rFonts w:ascii="Arial" w:hAnsi="Arial" w:cs="Arial"/>
        </w:rPr>
        <w:t xml:space="preserve"> on both mornings, and from Farmleigh back to the hotel on the evening of the 3</w:t>
      </w:r>
      <w:r w:rsidRPr="009B4427">
        <w:rPr>
          <w:rFonts w:ascii="Arial" w:hAnsi="Arial" w:cs="Arial"/>
          <w:vertAlign w:val="superscript"/>
        </w:rPr>
        <w:t>rd</w:t>
      </w:r>
      <w:r w:rsidRPr="009B4427">
        <w:rPr>
          <w:rFonts w:ascii="Arial" w:hAnsi="Arial" w:cs="Arial"/>
        </w:rPr>
        <w:t>.</w:t>
      </w:r>
      <w:r w:rsidR="00925C5F">
        <w:rPr>
          <w:rFonts w:ascii="Arial" w:hAnsi="Arial" w:cs="Arial"/>
        </w:rPr>
        <w:t xml:space="preserve"> T</w:t>
      </w:r>
      <w:r w:rsidR="00925C5F" w:rsidRPr="00925C5F">
        <w:rPr>
          <w:rFonts w:ascii="Arial" w:hAnsi="Arial" w:cs="Arial"/>
        </w:rPr>
        <w:t xml:space="preserve">ransport will be provided to Dublin Airport </w:t>
      </w:r>
      <w:r w:rsidR="00925C5F">
        <w:rPr>
          <w:rFonts w:ascii="Arial" w:hAnsi="Arial" w:cs="Arial"/>
        </w:rPr>
        <w:t xml:space="preserve">and city centre </w:t>
      </w:r>
      <w:r w:rsidR="00925C5F" w:rsidRPr="00925C5F">
        <w:rPr>
          <w:rFonts w:ascii="Arial" w:hAnsi="Arial" w:cs="Arial"/>
        </w:rPr>
        <w:t>following the conclusion of the meeting.</w:t>
      </w:r>
    </w:p>
    <w:p w14:paraId="77523BB6" w14:textId="2C7E1FDA" w:rsidR="004E511E" w:rsidRPr="009B4427" w:rsidRDefault="009B4427" w:rsidP="009B4427">
      <w:pPr>
        <w:rPr>
          <w:rFonts w:ascii="Arial" w:hAnsi="Arial" w:cs="Arial"/>
          <w:i/>
        </w:rPr>
      </w:pPr>
      <w:r w:rsidRPr="009B4427">
        <w:rPr>
          <w:rFonts w:ascii="Arial" w:hAnsi="Arial" w:cs="Arial"/>
        </w:rPr>
        <w:t>The restaurant for the dinner on the evening of the 3</w:t>
      </w:r>
      <w:r w:rsidRPr="009B4427">
        <w:rPr>
          <w:rFonts w:ascii="Arial" w:hAnsi="Arial" w:cs="Arial"/>
          <w:vertAlign w:val="superscript"/>
        </w:rPr>
        <w:t>rd</w:t>
      </w:r>
      <w:r w:rsidRPr="009B4427">
        <w:rPr>
          <w:rFonts w:ascii="Arial" w:hAnsi="Arial" w:cs="Arial"/>
        </w:rPr>
        <w:t xml:space="preserve"> is within walking distance of the Trinity Hotel.  </w:t>
      </w:r>
      <w:r w:rsidR="004E511E" w:rsidRPr="009B4427">
        <w:rPr>
          <w:rFonts w:ascii="Arial" w:hAnsi="Arial" w:cs="Arial"/>
        </w:rPr>
        <w:t xml:space="preserve"> </w:t>
      </w:r>
    </w:p>
    <w:p w14:paraId="28C9A6DC" w14:textId="77777777" w:rsidR="004E511E" w:rsidRPr="009A0D79" w:rsidRDefault="004E511E" w:rsidP="004E511E">
      <w:pPr>
        <w:rPr>
          <w:rFonts w:ascii="Arial" w:hAnsi="Arial" w:cs="Arial"/>
          <w:i/>
        </w:rPr>
      </w:pPr>
      <w:r w:rsidRPr="009A0D79">
        <w:rPr>
          <w:rFonts w:ascii="Arial" w:hAnsi="Arial" w:cs="Arial"/>
          <w:i/>
        </w:rPr>
        <w:t xml:space="preserve"> </w:t>
      </w:r>
    </w:p>
    <w:tbl>
      <w:tblPr>
        <w:tblStyle w:val="TableGrid"/>
        <w:tblW w:w="0" w:type="auto"/>
        <w:tblBorders>
          <w:top w:val="single" w:sz="4" w:space="0" w:color="003399"/>
          <w:left w:val="single" w:sz="4" w:space="0" w:color="003399"/>
          <w:bottom w:val="single" w:sz="4" w:space="0" w:color="003399"/>
          <w:right w:val="single" w:sz="4" w:space="0" w:color="003399"/>
          <w:insideH w:val="single" w:sz="4" w:space="0" w:color="003399"/>
          <w:insideV w:val="single" w:sz="4" w:space="0" w:color="003399"/>
        </w:tblBorders>
        <w:tblLook w:val="04A0" w:firstRow="1" w:lastRow="0" w:firstColumn="1" w:lastColumn="0" w:noHBand="0" w:noVBand="1"/>
      </w:tblPr>
      <w:tblGrid>
        <w:gridCol w:w="3005"/>
        <w:gridCol w:w="3005"/>
        <w:gridCol w:w="3006"/>
      </w:tblGrid>
      <w:tr w:rsidR="004E511E" w:rsidRPr="009A0D79" w14:paraId="757B17DB" w14:textId="77777777" w:rsidTr="00DA0A36">
        <w:tc>
          <w:tcPr>
            <w:tcW w:w="3005" w:type="dxa"/>
            <w:shd w:val="clear" w:color="auto" w:fill="50706B"/>
          </w:tcPr>
          <w:p w14:paraId="492647B7" w14:textId="77777777" w:rsidR="004E511E" w:rsidRPr="009A0D79" w:rsidRDefault="004E511E" w:rsidP="009A3FEE">
            <w:pPr>
              <w:rPr>
                <w:rFonts w:ascii="Arial" w:hAnsi="Arial" w:cs="Arial"/>
                <w:color w:val="FFFFFF" w:themeColor="background1"/>
              </w:rPr>
            </w:pPr>
            <w:r w:rsidRPr="009A0D79">
              <w:rPr>
                <w:rFonts w:ascii="Arial" w:hAnsi="Arial" w:cs="Arial"/>
                <w:color w:val="FFFFFF" w:themeColor="background1"/>
              </w:rPr>
              <w:t>From</w:t>
            </w:r>
          </w:p>
        </w:tc>
        <w:tc>
          <w:tcPr>
            <w:tcW w:w="3005" w:type="dxa"/>
            <w:shd w:val="clear" w:color="auto" w:fill="50706B"/>
          </w:tcPr>
          <w:p w14:paraId="5C9A0541" w14:textId="77777777" w:rsidR="004E511E" w:rsidRPr="009A0D79" w:rsidRDefault="004E511E" w:rsidP="009A3FEE">
            <w:pPr>
              <w:rPr>
                <w:rFonts w:ascii="Arial" w:hAnsi="Arial" w:cs="Arial"/>
                <w:color w:val="FFFFFF" w:themeColor="background1"/>
              </w:rPr>
            </w:pPr>
            <w:r w:rsidRPr="009A0D79">
              <w:rPr>
                <w:rFonts w:ascii="Arial" w:hAnsi="Arial" w:cs="Arial"/>
                <w:color w:val="FFFFFF" w:themeColor="background1"/>
              </w:rPr>
              <w:t>To</w:t>
            </w:r>
          </w:p>
        </w:tc>
        <w:tc>
          <w:tcPr>
            <w:tcW w:w="3006" w:type="dxa"/>
            <w:shd w:val="clear" w:color="auto" w:fill="50706B"/>
          </w:tcPr>
          <w:p w14:paraId="1BC87D49" w14:textId="77777777" w:rsidR="004E511E" w:rsidRPr="009A0D79" w:rsidRDefault="004E511E" w:rsidP="009A3FEE">
            <w:pPr>
              <w:rPr>
                <w:rFonts w:ascii="Arial" w:hAnsi="Arial" w:cs="Arial"/>
                <w:color w:val="FFFFFF" w:themeColor="background1"/>
              </w:rPr>
            </w:pPr>
            <w:r w:rsidRPr="009A0D79">
              <w:rPr>
                <w:rFonts w:ascii="Arial" w:hAnsi="Arial" w:cs="Arial"/>
                <w:color w:val="FFFFFF" w:themeColor="background1"/>
              </w:rPr>
              <w:t>Departure Time</w:t>
            </w:r>
          </w:p>
        </w:tc>
      </w:tr>
      <w:tr w:rsidR="004E511E" w:rsidRPr="009A0D79" w14:paraId="42C4EA47" w14:textId="77777777" w:rsidTr="00165353">
        <w:tc>
          <w:tcPr>
            <w:tcW w:w="3005" w:type="dxa"/>
          </w:tcPr>
          <w:p w14:paraId="0E4F318F" w14:textId="041DB733" w:rsidR="004E511E" w:rsidRPr="009A0D79" w:rsidRDefault="009B4427" w:rsidP="009A3FEE">
            <w:pPr>
              <w:rPr>
                <w:rFonts w:ascii="Arial" w:hAnsi="Arial" w:cs="Arial"/>
              </w:rPr>
            </w:pPr>
            <w:r w:rsidRPr="009B4427">
              <w:rPr>
                <w:rFonts w:ascii="Arial" w:hAnsi="Arial" w:cs="Arial"/>
              </w:rPr>
              <w:t>Trinity City Hotel</w:t>
            </w:r>
          </w:p>
        </w:tc>
        <w:tc>
          <w:tcPr>
            <w:tcW w:w="3005" w:type="dxa"/>
          </w:tcPr>
          <w:p w14:paraId="0F2CFE50" w14:textId="16B3EFA3" w:rsidR="004E511E" w:rsidRPr="009A0D79" w:rsidRDefault="009B4427" w:rsidP="009A3FEE">
            <w:pPr>
              <w:rPr>
                <w:rFonts w:ascii="Arial" w:hAnsi="Arial" w:cs="Arial"/>
              </w:rPr>
            </w:pPr>
            <w:r w:rsidRPr="009B4427">
              <w:rPr>
                <w:rFonts w:ascii="Arial" w:hAnsi="Arial" w:cs="Arial"/>
              </w:rPr>
              <w:t>Farmleigh</w:t>
            </w:r>
            <w:r>
              <w:rPr>
                <w:rFonts w:ascii="Arial" w:hAnsi="Arial" w:cs="Arial"/>
              </w:rPr>
              <w:t xml:space="preserve"> House</w:t>
            </w:r>
          </w:p>
        </w:tc>
        <w:tc>
          <w:tcPr>
            <w:tcW w:w="3006" w:type="dxa"/>
          </w:tcPr>
          <w:p w14:paraId="4C2501DA" w14:textId="41B5CE8A" w:rsidR="004E511E" w:rsidRPr="009A0D79" w:rsidRDefault="00426129" w:rsidP="009A3FEE">
            <w:pPr>
              <w:rPr>
                <w:rFonts w:ascii="Arial" w:hAnsi="Arial" w:cs="Arial"/>
              </w:rPr>
            </w:pPr>
            <w:r>
              <w:rPr>
                <w:rFonts w:ascii="Arial" w:hAnsi="Arial" w:cs="Arial"/>
              </w:rPr>
              <w:t>08:</w:t>
            </w:r>
            <w:r w:rsidR="00925C5F">
              <w:rPr>
                <w:rFonts w:ascii="Arial" w:hAnsi="Arial" w:cs="Arial"/>
              </w:rPr>
              <w:t>45</w:t>
            </w:r>
          </w:p>
        </w:tc>
      </w:tr>
      <w:tr w:rsidR="004E511E" w:rsidRPr="009A0D79" w14:paraId="50BF01A2" w14:textId="77777777" w:rsidTr="00165353">
        <w:tc>
          <w:tcPr>
            <w:tcW w:w="3005" w:type="dxa"/>
          </w:tcPr>
          <w:p w14:paraId="175C76B8" w14:textId="399B486D" w:rsidR="004E511E" w:rsidRPr="009A0D79" w:rsidRDefault="003B7E9F" w:rsidP="009A3FEE">
            <w:pPr>
              <w:rPr>
                <w:rFonts w:ascii="Arial" w:hAnsi="Arial" w:cs="Arial"/>
              </w:rPr>
            </w:pPr>
            <w:r w:rsidRPr="009B4427">
              <w:rPr>
                <w:rFonts w:ascii="Arial" w:hAnsi="Arial" w:cs="Arial"/>
              </w:rPr>
              <w:t>Farmleigh</w:t>
            </w:r>
            <w:r>
              <w:rPr>
                <w:rFonts w:ascii="Arial" w:hAnsi="Arial" w:cs="Arial"/>
              </w:rPr>
              <w:t xml:space="preserve"> House</w:t>
            </w:r>
          </w:p>
        </w:tc>
        <w:tc>
          <w:tcPr>
            <w:tcW w:w="3005" w:type="dxa"/>
          </w:tcPr>
          <w:p w14:paraId="51432AEA" w14:textId="0309BF14" w:rsidR="004E511E" w:rsidRPr="009A0D79" w:rsidRDefault="009B4427" w:rsidP="009A3FEE">
            <w:pPr>
              <w:rPr>
                <w:rFonts w:ascii="Arial" w:hAnsi="Arial" w:cs="Arial"/>
              </w:rPr>
            </w:pPr>
            <w:r w:rsidRPr="009B4427">
              <w:rPr>
                <w:rFonts w:ascii="Arial" w:hAnsi="Arial" w:cs="Arial"/>
              </w:rPr>
              <w:t>Trinity City Hotel</w:t>
            </w:r>
          </w:p>
        </w:tc>
        <w:tc>
          <w:tcPr>
            <w:tcW w:w="3006" w:type="dxa"/>
          </w:tcPr>
          <w:p w14:paraId="18D22415" w14:textId="6481B61B" w:rsidR="004E511E" w:rsidRPr="009A0D79" w:rsidRDefault="00426129" w:rsidP="009A3FEE">
            <w:pPr>
              <w:rPr>
                <w:rFonts w:ascii="Arial" w:hAnsi="Arial" w:cs="Arial"/>
              </w:rPr>
            </w:pPr>
            <w:r>
              <w:rPr>
                <w:rFonts w:ascii="Arial" w:hAnsi="Arial" w:cs="Arial"/>
              </w:rPr>
              <w:t>1</w:t>
            </w:r>
            <w:r w:rsidR="00810146">
              <w:rPr>
                <w:rFonts w:ascii="Arial" w:hAnsi="Arial" w:cs="Arial"/>
              </w:rPr>
              <w:t>7</w:t>
            </w:r>
            <w:r>
              <w:rPr>
                <w:rFonts w:ascii="Arial" w:hAnsi="Arial" w:cs="Arial"/>
              </w:rPr>
              <w:t>:30</w:t>
            </w:r>
          </w:p>
        </w:tc>
      </w:tr>
      <w:tr w:rsidR="004E511E" w:rsidRPr="009A0D79" w14:paraId="2EA041D9" w14:textId="77777777" w:rsidTr="00165353">
        <w:tc>
          <w:tcPr>
            <w:tcW w:w="3005" w:type="dxa"/>
          </w:tcPr>
          <w:p w14:paraId="4AAE930B" w14:textId="27F40170" w:rsidR="004E511E" w:rsidRPr="009A0D79" w:rsidRDefault="009B4427" w:rsidP="009A3FEE">
            <w:pPr>
              <w:rPr>
                <w:rFonts w:ascii="Arial" w:hAnsi="Arial" w:cs="Arial"/>
              </w:rPr>
            </w:pPr>
            <w:r w:rsidRPr="009B4427">
              <w:rPr>
                <w:rFonts w:ascii="Arial" w:hAnsi="Arial" w:cs="Arial"/>
              </w:rPr>
              <w:t>Trinity City Hotel</w:t>
            </w:r>
          </w:p>
        </w:tc>
        <w:tc>
          <w:tcPr>
            <w:tcW w:w="3005" w:type="dxa"/>
          </w:tcPr>
          <w:p w14:paraId="264BFC1E" w14:textId="2D7D43B5" w:rsidR="004E511E" w:rsidRPr="009A0D79" w:rsidRDefault="003B7E9F" w:rsidP="009A3FEE">
            <w:pPr>
              <w:rPr>
                <w:rFonts w:ascii="Arial" w:hAnsi="Arial" w:cs="Arial"/>
              </w:rPr>
            </w:pPr>
            <w:r w:rsidRPr="009B4427">
              <w:rPr>
                <w:rFonts w:ascii="Arial" w:hAnsi="Arial" w:cs="Arial"/>
              </w:rPr>
              <w:t>Farmleigh</w:t>
            </w:r>
            <w:r>
              <w:rPr>
                <w:rFonts w:ascii="Arial" w:hAnsi="Arial" w:cs="Arial"/>
              </w:rPr>
              <w:t xml:space="preserve"> House</w:t>
            </w:r>
          </w:p>
        </w:tc>
        <w:tc>
          <w:tcPr>
            <w:tcW w:w="3006" w:type="dxa"/>
          </w:tcPr>
          <w:p w14:paraId="4C13CCAF" w14:textId="04E966F3" w:rsidR="004E511E" w:rsidRPr="009A0D79" w:rsidRDefault="00426129" w:rsidP="009A3FEE">
            <w:pPr>
              <w:rPr>
                <w:rFonts w:ascii="Arial" w:hAnsi="Arial" w:cs="Arial"/>
              </w:rPr>
            </w:pPr>
            <w:r>
              <w:rPr>
                <w:rFonts w:ascii="Arial" w:hAnsi="Arial" w:cs="Arial"/>
              </w:rPr>
              <w:t>08:</w:t>
            </w:r>
            <w:r w:rsidR="00925C5F">
              <w:rPr>
                <w:rFonts w:ascii="Arial" w:hAnsi="Arial" w:cs="Arial"/>
              </w:rPr>
              <w:t>45</w:t>
            </w:r>
          </w:p>
        </w:tc>
      </w:tr>
      <w:tr w:rsidR="009B4427" w:rsidRPr="009A0D79" w14:paraId="1DB5C62F" w14:textId="77777777" w:rsidTr="00165353">
        <w:tc>
          <w:tcPr>
            <w:tcW w:w="3005" w:type="dxa"/>
          </w:tcPr>
          <w:p w14:paraId="14468041" w14:textId="2883F382" w:rsidR="009B4427" w:rsidRPr="009B4427" w:rsidRDefault="00925C5F" w:rsidP="009A3FEE">
            <w:pPr>
              <w:rPr>
                <w:rFonts w:ascii="Arial" w:hAnsi="Arial" w:cs="Arial"/>
              </w:rPr>
            </w:pPr>
            <w:r>
              <w:rPr>
                <w:rFonts w:ascii="Arial" w:hAnsi="Arial" w:cs="Arial"/>
              </w:rPr>
              <w:t>Farmleigh House</w:t>
            </w:r>
          </w:p>
        </w:tc>
        <w:tc>
          <w:tcPr>
            <w:tcW w:w="3005" w:type="dxa"/>
          </w:tcPr>
          <w:p w14:paraId="6FB2F881" w14:textId="1DFBB2FB" w:rsidR="009B4427" w:rsidRPr="009A0D79" w:rsidRDefault="00925C5F" w:rsidP="009A3FEE">
            <w:pPr>
              <w:rPr>
                <w:rFonts w:ascii="Arial" w:hAnsi="Arial" w:cs="Arial"/>
              </w:rPr>
            </w:pPr>
            <w:r>
              <w:rPr>
                <w:rFonts w:ascii="Arial" w:hAnsi="Arial" w:cs="Arial"/>
              </w:rPr>
              <w:t>Dublin Airport/ City Centre</w:t>
            </w:r>
          </w:p>
        </w:tc>
        <w:tc>
          <w:tcPr>
            <w:tcW w:w="3006" w:type="dxa"/>
          </w:tcPr>
          <w:p w14:paraId="3FF46439" w14:textId="55556BA3" w:rsidR="009B4427" w:rsidRPr="009A0D79" w:rsidRDefault="00925C5F" w:rsidP="009A3FEE">
            <w:pPr>
              <w:rPr>
                <w:rFonts w:ascii="Arial" w:hAnsi="Arial" w:cs="Arial"/>
              </w:rPr>
            </w:pPr>
            <w:r>
              <w:rPr>
                <w:rFonts w:ascii="Arial" w:hAnsi="Arial" w:cs="Arial"/>
              </w:rPr>
              <w:t>14:00</w:t>
            </w:r>
          </w:p>
        </w:tc>
      </w:tr>
    </w:tbl>
    <w:p w14:paraId="299CDD15" w14:textId="77777777" w:rsidR="003B7E9F" w:rsidRDefault="003B7E9F" w:rsidP="004E511E">
      <w:pPr>
        <w:rPr>
          <w:rFonts w:ascii="Arial" w:hAnsi="Arial" w:cs="Arial"/>
          <w:highlight w:val="yellow"/>
        </w:rPr>
      </w:pPr>
    </w:p>
    <w:p w14:paraId="1C0C0A8E" w14:textId="002BCE8E" w:rsidR="004E511E" w:rsidRPr="009A0D79" w:rsidRDefault="004E511E" w:rsidP="00D947F6">
      <w:pPr>
        <w:pStyle w:val="Heading1"/>
        <w:rPr>
          <w:i/>
        </w:rPr>
      </w:pPr>
      <w:bookmarkStart w:id="30" w:name="_Toc226461477"/>
      <w:bookmarkStart w:id="31" w:name="_Toc232763069"/>
      <w:r w:rsidRPr="009A0D79">
        <w:t>Accommodation</w:t>
      </w:r>
      <w:bookmarkEnd w:id="30"/>
      <w:bookmarkEnd w:id="31"/>
      <w:r w:rsidRPr="009A0D79">
        <w:t xml:space="preserve"> </w:t>
      </w:r>
    </w:p>
    <w:p w14:paraId="60C9FD1F" w14:textId="78492F58" w:rsidR="004E511E" w:rsidRPr="00E52E03" w:rsidRDefault="004E511E" w:rsidP="004E511E">
      <w:pPr>
        <w:rPr>
          <w:rFonts w:ascii="Arial" w:hAnsi="Arial" w:cs="Arial"/>
          <w:iCs/>
        </w:rPr>
      </w:pPr>
      <w:r w:rsidRPr="00E52E03">
        <w:rPr>
          <w:rFonts w:ascii="Arial" w:hAnsi="Arial" w:cs="Arial"/>
        </w:rPr>
        <w:t>The Irish EU Presidency has reserved rooms for delegates</w:t>
      </w:r>
      <w:r w:rsidR="00E52E03">
        <w:rPr>
          <w:rFonts w:ascii="Arial" w:hAnsi="Arial" w:cs="Arial"/>
        </w:rPr>
        <w:t xml:space="preserve"> </w:t>
      </w:r>
      <w:r w:rsidRPr="00E52E03">
        <w:rPr>
          <w:rFonts w:ascii="Arial" w:hAnsi="Arial" w:cs="Arial"/>
        </w:rPr>
        <w:t xml:space="preserve">in the hotel indicated below.  For logistical reasons, delegates are strongly advised to avail of the assigned rooms.  Should you opt to stay at a different hotel, the meeting organisers will be unable to provide you </w:t>
      </w:r>
      <w:r w:rsidRPr="00E52E03">
        <w:rPr>
          <w:rFonts w:ascii="Arial" w:hAnsi="Arial" w:cs="Arial"/>
          <w:iCs/>
        </w:rPr>
        <w:t xml:space="preserve">with transportation directly to and from that hotel, or with other logistical supports.  </w:t>
      </w:r>
    </w:p>
    <w:p w14:paraId="40006F98" w14:textId="342A8D5C" w:rsidR="004E511E" w:rsidRPr="00E52E03" w:rsidRDefault="004E511E" w:rsidP="004E511E">
      <w:pPr>
        <w:rPr>
          <w:rFonts w:ascii="Arial" w:hAnsi="Arial" w:cs="Arial"/>
          <w:i/>
        </w:rPr>
      </w:pPr>
      <w:r w:rsidRPr="00E52E03">
        <w:rPr>
          <w:rFonts w:ascii="Arial" w:hAnsi="Arial" w:cs="Arial"/>
        </w:rPr>
        <w:lastRenderedPageBreak/>
        <w:t xml:space="preserve">The cost of the room must be paid by the delegate in advance, using the link provided on the Accreditation </w:t>
      </w:r>
      <w:r w:rsidR="006759FD" w:rsidRPr="00E52E03">
        <w:rPr>
          <w:rFonts w:ascii="Arial" w:hAnsi="Arial" w:cs="Arial"/>
        </w:rPr>
        <w:t>P</w:t>
      </w:r>
      <w:r w:rsidRPr="00E52E03">
        <w:rPr>
          <w:rFonts w:ascii="Arial" w:hAnsi="Arial" w:cs="Arial"/>
        </w:rPr>
        <w:t xml:space="preserve">latform. </w:t>
      </w:r>
      <w:r w:rsidR="00C61453" w:rsidRPr="00E52E03">
        <w:rPr>
          <w:rFonts w:ascii="Arial" w:hAnsi="Arial" w:cs="Arial"/>
        </w:rPr>
        <w:t xml:space="preserve"> Rooms are only secured when payment is made in advance</w:t>
      </w:r>
      <w:r w:rsidR="00E52E03">
        <w:rPr>
          <w:rFonts w:ascii="Arial" w:hAnsi="Arial" w:cs="Arial"/>
        </w:rPr>
        <w:t xml:space="preserve"> -</w:t>
      </w:r>
      <w:r w:rsidR="00C61453" w:rsidRPr="00E52E03">
        <w:rPr>
          <w:rFonts w:ascii="Arial" w:hAnsi="Arial" w:cs="Arial"/>
        </w:rPr>
        <w:t xml:space="preserve"> it will not be possible to pay for rooms on arrival at the hotel</w:t>
      </w:r>
      <w:r w:rsidR="00C61453" w:rsidRPr="00E52E03">
        <w:rPr>
          <w:rFonts w:ascii="Arial" w:hAnsi="Arial" w:cs="Arial"/>
          <w:i/>
        </w:rPr>
        <w:t xml:space="preserve">.  </w:t>
      </w:r>
    </w:p>
    <w:p w14:paraId="6BC5F22F" w14:textId="77777777" w:rsidR="004E511E" w:rsidRPr="009A0D79" w:rsidRDefault="004E511E" w:rsidP="004E511E">
      <w:pPr>
        <w:rPr>
          <w:rFonts w:ascii="Arial" w:hAnsi="Arial" w:cs="Arial"/>
        </w:rPr>
      </w:pPr>
      <w:r w:rsidRPr="00E52E03">
        <w:rPr>
          <w:rFonts w:ascii="Arial" w:hAnsi="Arial" w:cs="Arial"/>
        </w:rPr>
        <w:t>If a delegate wishes to arrive earlier or extend their stay, they must make the necessary reservations directly with the hotel of their choice.</w:t>
      </w:r>
    </w:p>
    <w:p w14:paraId="36C0E876" w14:textId="77777777" w:rsidR="004E511E" w:rsidRPr="009A0D79" w:rsidRDefault="004E511E" w:rsidP="004E511E">
      <w:pPr>
        <w:rPr>
          <w:rFonts w:ascii="Arial" w:hAnsi="Arial" w:cs="Arial"/>
        </w:rPr>
      </w:pPr>
      <w:r w:rsidRPr="009A0D79">
        <w:rPr>
          <w:rFonts w:ascii="Arial" w:hAnsi="Arial" w:cs="Arial"/>
        </w:rPr>
        <w:t xml:space="preserve">  </w:t>
      </w:r>
    </w:p>
    <w:p w14:paraId="7B5C2F4E" w14:textId="77777777" w:rsidR="00D90CE1" w:rsidRDefault="00D90CE1" w:rsidP="00D947F6">
      <w:pPr>
        <w:pStyle w:val="Heading2"/>
      </w:pPr>
      <w:bookmarkStart w:id="32" w:name="_Toc226461478"/>
      <w:bookmarkStart w:id="33" w:name="_Toc232763070"/>
    </w:p>
    <w:p w14:paraId="15E072D1" w14:textId="77777777" w:rsidR="00D90CE1" w:rsidRDefault="00D90CE1" w:rsidP="00D947F6">
      <w:pPr>
        <w:pStyle w:val="Heading2"/>
      </w:pPr>
    </w:p>
    <w:p w14:paraId="74609B63" w14:textId="77777777" w:rsidR="00D90CE1" w:rsidRDefault="00D90CE1" w:rsidP="00D947F6">
      <w:pPr>
        <w:pStyle w:val="Heading2"/>
      </w:pPr>
    </w:p>
    <w:p w14:paraId="21A2C2B2" w14:textId="5EA17DB6" w:rsidR="004E511E" w:rsidRPr="009A0D79" w:rsidRDefault="004E511E" w:rsidP="00D947F6">
      <w:pPr>
        <w:pStyle w:val="Heading2"/>
      </w:pPr>
      <w:r w:rsidRPr="009A0D79">
        <w:t>Hotel</w:t>
      </w:r>
      <w:bookmarkEnd w:id="32"/>
      <w:bookmarkEnd w:id="33"/>
    </w:p>
    <w:p w14:paraId="22291F34" w14:textId="10C7C708" w:rsidR="00426129" w:rsidRPr="00426129" w:rsidRDefault="00426129" w:rsidP="00426129">
      <w:pPr>
        <w:rPr>
          <w:rFonts w:ascii="Arial" w:hAnsi="Arial" w:cs="Arial"/>
        </w:rPr>
      </w:pPr>
      <w:bookmarkStart w:id="34" w:name="_Toc226461479"/>
      <w:bookmarkStart w:id="35" w:name="_Toc232763071"/>
      <w:r w:rsidRPr="00426129">
        <w:rPr>
          <w:rFonts w:ascii="Arial" w:hAnsi="Arial" w:cs="Arial"/>
        </w:rPr>
        <w:t>Rooms have been reserved in the following hotel</w:t>
      </w:r>
      <w:r w:rsidR="00E52E03">
        <w:rPr>
          <w:rFonts w:ascii="Arial" w:hAnsi="Arial" w:cs="Arial"/>
        </w:rPr>
        <w:t xml:space="preserve"> </w:t>
      </w:r>
      <w:r w:rsidR="00E52E03" w:rsidRPr="00E52E03">
        <w:rPr>
          <w:rFonts w:ascii="Arial" w:hAnsi="Arial" w:cs="Arial"/>
        </w:rPr>
        <w:t>for the night</w:t>
      </w:r>
      <w:r w:rsidR="00E52E03">
        <w:rPr>
          <w:rFonts w:ascii="Arial" w:hAnsi="Arial" w:cs="Arial"/>
        </w:rPr>
        <w:t>s</w:t>
      </w:r>
      <w:r w:rsidR="00E52E03" w:rsidRPr="00E52E03">
        <w:rPr>
          <w:rFonts w:ascii="Arial" w:hAnsi="Arial" w:cs="Arial"/>
        </w:rPr>
        <w:t xml:space="preserve"> of </w:t>
      </w:r>
      <w:r w:rsidR="00E52E03">
        <w:rPr>
          <w:rFonts w:ascii="Arial" w:hAnsi="Arial" w:cs="Arial"/>
        </w:rPr>
        <w:t>2 and 3 September</w:t>
      </w:r>
      <w:r w:rsidR="00E52E03" w:rsidRPr="00E52E03">
        <w:rPr>
          <w:rFonts w:ascii="Arial" w:hAnsi="Arial" w:cs="Arial"/>
        </w:rPr>
        <w:t xml:space="preserve"> 2026</w:t>
      </w:r>
      <w:r w:rsidRPr="00426129">
        <w:rPr>
          <w:rFonts w:ascii="Arial" w:hAnsi="Arial" w:cs="Arial"/>
        </w:rPr>
        <w:t xml:space="preserve">: </w:t>
      </w:r>
    </w:p>
    <w:p w14:paraId="1E9EDBBE" w14:textId="040B1A85" w:rsidR="00426129" w:rsidRPr="00426129" w:rsidRDefault="00426129" w:rsidP="00426129">
      <w:pPr>
        <w:pStyle w:val="ListParagraph"/>
        <w:numPr>
          <w:ilvl w:val="0"/>
          <w:numId w:val="6"/>
        </w:numPr>
        <w:rPr>
          <w:rFonts w:ascii="Arial" w:hAnsi="Arial" w:cs="Arial"/>
        </w:rPr>
      </w:pPr>
      <w:r w:rsidRPr="00426129">
        <w:rPr>
          <w:rFonts w:ascii="Arial" w:hAnsi="Arial" w:cs="Arial"/>
        </w:rPr>
        <w:t>Trinity Hotel, Pearse Street, Dublin 2, D02 FW96.  This hotel is 10km from the meeting venue, Farmleigh House.  The cost of rooms reserved for delegates is €265 per room</w:t>
      </w:r>
      <w:r w:rsidR="00E52E03">
        <w:rPr>
          <w:rFonts w:ascii="Arial" w:hAnsi="Arial" w:cs="Arial"/>
        </w:rPr>
        <w:t xml:space="preserve"> per night, B&amp;B</w:t>
      </w:r>
      <w:r w:rsidRPr="00426129">
        <w:rPr>
          <w:rFonts w:ascii="Arial" w:hAnsi="Arial" w:cs="Arial"/>
        </w:rPr>
        <w:t>.   We strongly encourage everyone to stay at this hotel as all transport is to and from this location</w:t>
      </w:r>
      <w:r w:rsidR="00E52E03">
        <w:rPr>
          <w:rFonts w:ascii="Arial" w:hAnsi="Arial" w:cs="Arial"/>
        </w:rPr>
        <w:t xml:space="preserve"> and due to tight security restrictions, may otherwise have difficulty accessing the venue.</w:t>
      </w:r>
    </w:p>
    <w:p w14:paraId="29E1F335" w14:textId="77777777" w:rsidR="004E511E" w:rsidRPr="009A0D79" w:rsidRDefault="004E511E" w:rsidP="00D947F6">
      <w:pPr>
        <w:pStyle w:val="Heading1"/>
      </w:pPr>
      <w:r w:rsidRPr="009A0D79">
        <w:t>Security</w:t>
      </w:r>
      <w:bookmarkEnd w:id="34"/>
      <w:bookmarkEnd w:id="35"/>
    </w:p>
    <w:p w14:paraId="5C3C0CD9" w14:textId="77777777" w:rsidR="004E511E" w:rsidRPr="009A0D79" w:rsidRDefault="004E511E" w:rsidP="004E511E">
      <w:pPr>
        <w:rPr>
          <w:rFonts w:ascii="Arial" w:hAnsi="Arial" w:cs="Arial"/>
          <w:i/>
        </w:rPr>
      </w:pPr>
      <w:r w:rsidRPr="009A0D79">
        <w:rPr>
          <w:rFonts w:ascii="Arial" w:eastAsiaTheme="majorEastAsia" w:hAnsi="Arial" w:cs="Arial"/>
        </w:rPr>
        <w:t xml:space="preserve">The Irish Presidency will ensure security during the meeting in close cooperation with </w:t>
      </w:r>
      <w:r w:rsidRPr="009A0D79">
        <w:rPr>
          <w:rFonts w:ascii="Arial" w:hAnsi="Arial" w:cs="Arial"/>
        </w:rPr>
        <w:t xml:space="preserve">An Garda Síochána, Ireland’s national police and security service.  </w:t>
      </w:r>
    </w:p>
    <w:p w14:paraId="06C5BD72" w14:textId="77777777" w:rsidR="004E511E" w:rsidRPr="009A0D79" w:rsidRDefault="004E511E" w:rsidP="00D947F6">
      <w:pPr>
        <w:pStyle w:val="Heading1"/>
        <w:rPr>
          <w:rFonts w:eastAsia="Times New Roman"/>
        </w:rPr>
      </w:pPr>
      <w:bookmarkStart w:id="36" w:name="_Toc226461480"/>
      <w:bookmarkStart w:id="37" w:name="_Toc232763072"/>
      <w:r w:rsidRPr="009A0D79">
        <w:rPr>
          <w:rFonts w:eastAsia="Times New Roman"/>
        </w:rPr>
        <w:t>Media</w:t>
      </w:r>
      <w:bookmarkEnd w:id="36"/>
      <w:bookmarkEnd w:id="37"/>
    </w:p>
    <w:p w14:paraId="67E268D0" w14:textId="77777777" w:rsidR="00E52E03" w:rsidRPr="00E52E03" w:rsidRDefault="00E52E03" w:rsidP="00E52E03">
      <w:pPr>
        <w:rPr>
          <w:rFonts w:ascii="Arial" w:hAnsi="Arial" w:cs="Arial"/>
        </w:rPr>
      </w:pPr>
      <w:r w:rsidRPr="00E52E03">
        <w:rPr>
          <w:rFonts w:ascii="Arial" w:hAnsi="Arial" w:cs="Arial"/>
        </w:rPr>
        <w:t>This event is not open to the media.</w:t>
      </w:r>
    </w:p>
    <w:p w14:paraId="57ABD89C" w14:textId="5AA4306B" w:rsidR="004E511E" w:rsidRPr="009A0D79" w:rsidRDefault="004E511E" w:rsidP="004E511E">
      <w:pPr>
        <w:rPr>
          <w:rFonts w:ascii="Arial" w:hAnsi="Arial" w:cs="Arial"/>
          <w:highlight w:val="yellow"/>
        </w:rPr>
      </w:pPr>
      <w:r w:rsidRPr="009A0D79">
        <w:rPr>
          <w:rFonts w:ascii="Arial" w:hAnsi="Arial" w:cs="Arial"/>
          <w:highlight w:val="yellow"/>
        </w:rPr>
        <w:t xml:space="preserve"> </w:t>
      </w:r>
    </w:p>
    <w:p w14:paraId="5DCCD7AC" w14:textId="77777777" w:rsidR="00165353" w:rsidRPr="009A0D79" w:rsidRDefault="00165353" w:rsidP="00D947F6">
      <w:pPr>
        <w:pStyle w:val="Heading2"/>
        <w:rPr>
          <w:rFonts w:eastAsia="Times New Roman"/>
        </w:rPr>
      </w:pPr>
      <w:bookmarkStart w:id="38" w:name="_Toc226461481"/>
      <w:bookmarkStart w:id="39" w:name="_Toc232763073"/>
      <w:bookmarkStart w:id="40" w:name="_Toc226461482"/>
      <w:r w:rsidRPr="009A0D79">
        <w:rPr>
          <w:rFonts w:eastAsia="Times New Roman"/>
        </w:rPr>
        <w:t>Social media</w:t>
      </w:r>
      <w:bookmarkEnd w:id="38"/>
      <w:bookmarkEnd w:id="39"/>
    </w:p>
    <w:p w14:paraId="167ABE8C" w14:textId="13012D19" w:rsidR="00165353" w:rsidRPr="009A0D79" w:rsidRDefault="00165353" w:rsidP="00165353">
      <w:pPr>
        <w:rPr>
          <w:rFonts w:ascii="Arial" w:eastAsiaTheme="minorHAnsi" w:hAnsi="Arial" w:cs="Arial"/>
        </w:rPr>
      </w:pPr>
      <w:r w:rsidRPr="009A0D79">
        <w:rPr>
          <w:rFonts w:ascii="Arial" w:hAnsi="Arial" w:cs="Arial"/>
        </w:rPr>
        <w:t xml:space="preserve">Content from the Irish EU Presidency is available on our social media accounts: </w:t>
      </w:r>
    </w:p>
    <w:p w14:paraId="7DECCB42" w14:textId="690B2D54" w:rsidR="00165353" w:rsidRPr="009A0D79" w:rsidRDefault="00165353" w:rsidP="00165353">
      <w:pPr>
        <w:ind w:left="-426" w:hanging="141"/>
        <w:rPr>
          <w:rFonts w:ascii="Arial" w:hAnsi="Arial" w:cs="Arial"/>
          <w:b/>
          <w:bCs/>
        </w:rPr>
      </w:pPr>
      <w:r w:rsidRPr="009A0D79">
        <w:rPr>
          <w:rFonts w:ascii="Arial" w:hAnsi="Arial" w:cs="Arial"/>
          <w:noProof/>
          <w:color w:val="003399"/>
          <w:lang w:eastAsia="en-IE"/>
        </w:rPr>
        <w:drawing>
          <wp:anchor distT="0" distB="0" distL="114300" distR="114300" simplePos="0" relativeHeight="251659266" behindDoc="0" locked="0" layoutInCell="1" allowOverlap="1" wp14:anchorId="603699B2" wp14:editId="46552C8E">
            <wp:simplePos x="0" y="0"/>
            <wp:positionH relativeFrom="column">
              <wp:posOffset>0</wp:posOffset>
            </wp:positionH>
            <wp:positionV relativeFrom="paragraph">
              <wp:posOffset>41910</wp:posOffset>
            </wp:positionV>
            <wp:extent cx="232410" cy="19685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X.PNG"/>
                    <pic:cNvPicPr/>
                  </pic:nvPicPr>
                  <pic:blipFill rotWithShape="1">
                    <a:blip r:embed="rId21">
                      <a:extLst>
                        <a:ext uri="{28A0092B-C50C-407E-A947-70E740481C1C}">
                          <a14:useLocalDpi xmlns:a14="http://schemas.microsoft.com/office/drawing/2010/main" val="0"/>
                        </a:ext>
                      </a:extLst>
                    </a:blip>
                    <a:srcRect l="44907"/>
                    <a:stretch/>
                  </pic:blipFill>
                  <pic:spPr bwMode="auto">
                    <a:xfrm>
                      <a:off x="0" y="0"/>
                      <a:ext cx="232410" cy="196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22" w:history="1">
        <w:r w:rsidRPr="009A0D79">
          <w:rPr>
            <w:rStyle w:val="Hyperlink"/>
            <w:rFonts w:ascii="Arial" w:hAnsi="Arial" w:cs="Arial"/>
          </w:rPr>
          <w:t>@Ireland2026eu</w:t>
        </w:r>
      </w:hyperlink>
    </w:p>
    <w:p w14:paraId="003EB158" w14:textId="3A1B970A" w:rsidR="00165353" w:rsidRPr="009A0D79" w:rsidRDefault="00165353" w:rsidP="00165353">
      <w:pPr>
        <w:rPr>
          <w:rFonts w:ascii="Arial" w:hAnsi="Arial" w:cs="Arial"/>
          <w:b/>
          <w:bCs/>
        </w:rPr>
      </w:pPr>
      <w:r w:rsidRPr="009A0D79">
        <w:rPr>
          <w:rFonts w:ascii="Arial" w:hAnsi="Arial" w:cs="Arial"/>
          <w:b/>
          <w:bCs/>
          <w:noProof/>
          <w:color w:val="003399"/>
          <w:lang w:eastAsia="en-IE"/>
        </w:rPr>
        <w:drawing>
          <wp:anchor distT="0" distB="0" distL="114300" distR="114300" simplePos="0" relativeHeight="251660290" behindDoc="0" locked="0" layoutInCell="1" allowOverlap="1" wp14:anchorId="332D746F" wp14:editId="1E03E2C0">
            <wp:simplePos x="0" y="0"/>
            <wp:positionH relativeFrom="column">
              <wp:posOffset>0</wp:posOffset>
            </wp:positionH>
            <wp:positionV relativeFrom="paragraph">
              <wp:posOffset>2735</wp:posOffset>
            </wp:positionV>
            <wp:extent cx="188799" cy="182880"/>
            <wp:effectExtent l="0" t="0" r="1905" b="762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nkedin.jfif"/>
                    <pic:cNvPicPr/>
                  </pic:nvPicPr>
                  <pic:blipFill rotWithShape="1">
                    <a:blip r:embed="rId23" cstate="print">
                      <a:extLst>
                        <a:ext uri="{28A0092B-C50C-407E-A947-70E740481C1C}">
                          <a14:useLocalDpi xmlns:a14="http://schemas.microsoft.com/office/drawing/2010/main" val="0"/>
                        </a:ext>
                      </a:extLst>
                    </a:blip>
                    <a:srcRect l="19537" t="3643" r="20949" b="4202"/>
                    <a:stretch/>
                  </pic:blipFill>
                  <pic:spPr bwMode="auto">
                    <a:xfrm>
                      <a:off x="0" y="0"/>
                      <a:ext cx="188799" cy="182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A0D79">
        <w:rPr>
          <w:rFonts w:ascii="Arial" w:hAnsi="Arial" w:cs="Arial"/>
        </w:rPr>
        <w:t xml:space="preserve"> </w:t>
      </w:r>
      <w:hyperlink r:id="rId24" w:history="1">
        <w:r w:rsidRPr="009A0D79">
          <w:rPr>
            <w:rStyle w:val="Hyperlink"/>
            <w:rFonts w:ascii="Arial" w:hAnsi="Arial" w:cs="Arial"/>
          </w:rPr>
          <w:t xml:space="preserve">Irish Presidency of the Council of the EU 2026 </w:t>
        </w:r>
      </w:hyperlink>
    </w:p>
    <w:p w14:paraId="002634F2" w14:textId="7B084D1C" w:rsidR="00165353" w:rsidRPr="009A0D79" w:rsidRDefault="00165353" w:rsidP="00165353">
      <w:pPr>
        <w:rPr>
          <w:rFonts w:ascii="Arial" w:hAnsi="Arial" w:cs="Arial"/>
          <w:b/>
          <w:bCs/>
        </w:rPr>
      </w:pPr>
      <w:r w:rsidRPr="009A0D79">
        <w:rPr>
          <w:rFonts w:ascii="Arial" w:hAnsi="Arial" w:cs="Arial"/>
          <w:noProof/>
          <w:lang w:eastAsia="en-IE"/>
        </w:rPr>
        <w:drawing>
          <wp:inline distT="0" distB="0" distL="0" distR="0" wp14:anchorId="64DD235C" wp14:editId="07EC1168">
            <wp:extent cx="246185" cy="171865"/>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youtube.png"/>
                    <pic:cNvPicPr/>
                  </pic:nvPicPr>
                  <pic:blipFill>
                    <a:blip r:embed="rId25" cstate="print">
                      <a:extLst>
                        <a:ext uri="{28A0092B-C50C-407E-A947-70E740481C1C}">
                          <a14:useLocalDpi xmlns:a14="http://schemas.microsoft.com/office/drawing/2010/main" val="0"/>
                        </a:ext>
                      </a:extLst>
                    </a:blip>
                    <a:stretch>
                      <a:fillRect/>
                    </a:stretch>
                  </pic:blipFill>
                  <pic:spPr>
                    <a:xfrm flipH="1">
                      <a:off x="0" y="0"/>
                      <a:ext cx="257220" cy="179569"/>
                    </a:xfrm>
                    <a:prstGeom prst="rect">
                      <a:avLst/>
                    </a:prstGeom>
                  </pic:spPr>
                </pic:pic>
              </a:graphicData>
            </a:graphic>
          </wp:inline>
        </w:drawing>
      </w:r>
      <w:r w:rsidRPr="009A0D79">
        <w:rPr>
          <w:rFonts w:ascii="Arial" w:hAnsi="Arial" w:cs="Arial"/>
        </w:rPr>
        <w:t xml:space="preserve">   </w:t>
      </w:r>
      <w:hyperlink r:id="rId26" w:history="1">
        <w:r w:rsidRPr="009A0D79">
          <w:rPr>
            <w:rStyle w:val="Hyperlink"/>
            <w:rFonts w:ascii="Arial" w:hAnsi="Arial" w:cs="Arial"/>
          </w:rPr>
          <w:t>@DFATIRL</w:t>
        </w:r>
      </w:hyperlink>
      <w:r w:rsidRPr="009A0D79">
        <w:rPr>
          <w:rFonts w:ascii="Arial" w:hAnsi="Arial" w:cs="Arial"/>
          <w:b/>
          <w:bCs/>
        </w:rPr>
        <w:t xml:space="preserve"> </w:t>
      </w:r>
    </w:p>
    <w:p w14:paraId="54C9CF54" w14:textId="4C60CF12" w:rsidR="00165353" w:rsidRPr="009A0D79" w:rsidRDefault="00165353" w:rsidP="00165353">
      <w:pPr>
        <w:rPr>
          <w:rFonts w:ascii="Arial" w:hAnsi="Arial" w:cs="Arial"/>
          <w:b/>
          <w:bCs/>
        </w:rPr>
      </w:pPr>
      <w:r w:rsidRPr="009A0D79">
        <w:rPr>
          <w:rFonts w:ascii="Arial" w:hAnsi="Arial" w:cs="Arial"/>
          <w:noProof/>
          <w:lang w:eastAsia="en-IE"/>
        </w:rPr>
        <w:drawing>
          <wp:inline distT="0" distB="0" distL="0" distR="0" wp14:anchorId="76EE1045" wp14:editId="0F65B510">
            <wp:extent cx="239151" cy="225083"/>
            <wp:effectExtent l="0" t="0" r="889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nsta.jfif"/>
                    <pic:cNvPicPr/>
                  </pic:nvPicPr>
                  <pic:blipFill>
                    <a:blip r:embed="rId27" cstate="print">
                      <a:extLst>
                        <a:ext uri="{28A0092B-C50C-407E-A947-70E740481C1C}">
                          <a14:useLocalDpi xmlns:a14="http://schemas.microsoft.com/office/drawing/2010/main" val="0"/>
                        </a:ext>
                      </a:extLst>
                    </a:blip>
                    <a:stretch>
                      <a:fillRect/>
                    </a:stretch>
                  </pic:blipFill>
                  <pic:spPr>
                    <a:xfrm flipH="1">
                      <a:off x="0" y="0"/>
                      <a:ext cx="248720" cy="234089"/>
                    </a:xfrm>
                    <a:prstGeom prst="rect">
                      <a:avLst/>
                    </a:prstGeom>
                  </pic:spPr>
                </pic:pic>
              </a:graphicData>
            </a:graphic>
          </wp:inline>
        </w:drawing>
      </w:r>
      <w:r w:rsidRPr="009A0D79">
        <w:rPr>
          <w:rFonts w:ascii="Arial" w:hAnsi="Arial" w:cs="Arial"/>
        </w:rPr>
        <w:t xml:space="preserve">   </w:t>
      </w:r>
      <w:hyperlink r:id="rId28" w:history="1">
        <w:r w:rsidRPr="009A0D79">
          <w:rPr>
            <w:rStyle w:val="Hyperlink"/>
            <w:rFonts w:ascii="Arial" w:hAnsi="Arial" w:cs="Arial"/>
          </w:rPr>
          <w:t>@ireland2026eu</w:t>
        </w:r>
      </w:hyperlink>
    </w:p>
    <w:p w14:paraId="5D23A032" w14:textId="3D35559E" w:rsidR="00165353" w:rsidRPr="009A0D79" w:rsidRDefault="00165353" w:rsidP="00165353">
      <w:pPr>
        <w:rPr>
          <w:rFonts w:ascii="Arial" w:hAnsi="Arial" w:cs="Arial"/>
          <w:b/>
          <w:bCs/>
        </w:rPr>
      </w:pPr>
      <w:r w:rsidRPr="009A0D79">
        <w:rPr>
          <w:rFonts w:ascii="Arial" w:hAnsi="Arial" w:cs="Arial"/>
          <w:noProof/>
          <w:lang w:eastAsia="en-IE"/>
        </w:rPr>
        <w:drawing>
          <wp:inline distT="0" distB="0" distL="0" distR="0" wp14:anchorId="34BD5ADA" wp14:editId="1FF23D9B">
            <wp:extent cx="243426" cy="239150"/>
            <wp:effectExtent l="0" t="0" r="4445"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lickr.png"/>
                    <pic:cNvPicPr/>
                  </pic:nvPicPr>
                  <pic:blipFill rotWithShape="1">
                    <a:blip r:embed="rId29" cstate="print">
                      <a:extLst>
                        <a:ext uri="{28A0092B-C50C-407E-A947-70E740481C1C}">
                          <a14:useLocalDpi xmlns:a14="http://schemas.microsoft.com/office/drawing/2010/main" val="0"/>
                        </a:ext>
                      </a:extLst>
                    </a:blip>
                    <a:srcRect l="-3404" r="4184"/>
                    <a:stretch/>
                  </pic:blipFill>
                  <pic:spPr bwMode="auto">
                    <a:xfrm flipH="1">
                      <a:off x="0" y="0"/>
                      <a:ext cx="253282" cy="248833"/>
                    </a:xfrm>
                    <a:prstGeom prst="rect">
                      <a:avLst/>
                    </a:prstGeom>
                    <a:ln>
                      <a:noFill/>
                    </a:ln>
                    <a:extLst>
                      <a:ext uri="{53640926-AAD7-44D8-BBD7-CCE9431645EC}">
                        <a14:shadowObscured xmlns:a14="http://schemas.microsoft.com/office/drawing/2010/main"/>
                      </a:ext>
                    </a:extLst>
                  </pic:spPr>
                </pic:pic>
              </a:graphicData>
            </a:graphic>
          </wp:inline>
        </w:drawing>
      </w:r>
      <w:r w:rsidR="00446B21" w:rsidRPr="009A0D79">
        <w:rPr>
          <w:rFonts w:ascii="Arial" w:hAnsi="Arial" w:cs="Arial"/>
        </w:rPr>
        <w:t xml:space="preserve">   </w:t>
      </w:r>
      <w:hyperlink r:id="rId30" w:history="1">
        <w:r w:rsidRPr="009A0D79">
          <w:rPr>
            <w:rStyle w:val="Hyperlink"/>
            <w:rFonts w:ascii="Arial" w:hAnsi="Arial" w:cs="Arial"/>
          </w:rPr>
          <w:t>@Ireland2026EU</w:t>
        </w:r>
      </w:hyperlink>
    </w:p>
    <w:p w14:paraId="21972984" w14:textId="77777777" w:rsidR="004E511E" w:rsidRPr="009A0D79" w:rsidRDefault="004E511E" w:rsidP="00D947F6">
      <w:pPr>
        <w:pStyle w:val="Heading1"/>
      </w:pPr>
      <w:bookmarkStart w:id="41" w:name="_Toc232763074"/>
      <w:r w:rsidRPr="009A0D79">
        <w:t>General Information</w:t>
      </w:r>
      <w:bookmarkEnd w:id="40"/>
      <w:bookmarkEnd w:id="41"/>
    </w:p>
    <w:p w14:paraId="135E1F5E" w14:textId="77777777" w:rsidR="004E511E" w:rsidRPr="009A0D79" w:rsidRDefault="004E511E" w:rsidP="00D947F6">
      <w:pPr>
        <w:pStyle w:val="Heading2"/>
      </w:pPr>
      <w:bookmarkStart w:id="42" w:name="_Toc226461484"/>
      <w:bookmarkStart w:id="43" w:name="_Toc232763075"/>
      <w:r w:rsidRPr="009A0D79">
        <w:t>Useful contacts</w:t>
      </w:r>
      <w:bookmarkEnd w:id="42"/>
      <w:bookmarkEnd w:id="43"/>
    </w:p>
    <w:p w14:paraId="1CE6079B" w14:textId="1B0F4679" w:rsidR="004E511E" w:rsidRPr="009A0D79" w:rsidRDefault="004E511E" w:rsidP="004E511E">
      <w:pPr>
        <w:rPr>
          <w:rFonts w:ascii="Arial" w:hAnsi="Arial" w:cs="Arial"/>
        </w:rPr>
      </w:pPr>
      <w:r w:rsidRPr="009A0D79">
        <w:rPr>
          <w:rFonts w:ascii="Arial" w:hAnsi="Arial" w:cs="Arial"/>
        </w:rPr>
        <w:t>For general queries relating to the meeting logistics or content:</w:t>
      </w:r>
      <w:r w:rsidR="00E52E03">
        <w:rPr>
          <w:rFonts w:ascii="Arial" w:hAnsi="Arial" w:cs="Arial"/>
        </w:rPr>
        <w:t xml:space="preserve"> EU2026@cso.ie</w:t>
      </w:r>
    </w:p>
    <w:p w14:paraId="3FBE9076" w14:textId="77777777" w:rsidR="004E511E" w:rsidRPr="009A0D79" w:rsidRDefault="004E511E" w:rsidP="004E511E">
      <w:pPr>
        <w:rPr>
          <w:rFonts w:ascii="Arial" w:hAnsi="Arial" w:cs="Arial"/>
        </w:rPr>
      </w:pPr>
      <w:r w:rsidRPr="009A0D79">
        <w:rPr>
          <w:rFonts w:ascii="Arial" w:hAnsi="Arial" w:cs="Arial"/>
        </w:rPr>
        <w:t>Emergency services (police, ambulance, fire): 112 or 999</w:t>
      </w:r>
    </w:p>
    <w:p w14:paraId="0CB8DFD4" w14:textId="77777777" w:rsidR="004E511E" w:rsidRPr="009A0D79" w:rsidRDefault="004E511E" w:rsidP="00D947F6">
      <w:pPr>
        <w:pStyle w:val="Heading2"/>
      </w:pPr>
      <w:bookmarkStart w:id="44" w:name="_Toc226461485"/>
      <w:bookmarkStart w:id="45" w:name="_Toc232763076"/>
      <w:r w:rsidRPr="009A0D79">
        <w:lastRenderedPageBreak/>
        <w:t>Internet/</w:t>
      </w:r>
      <w:proofErr w:type="spellStart"/>
      <w:r w:rsidRPr="009A0D79">
        <w:t>WiFi</w:t>
      </w:r>
      <w:bookmarkEnd w:id="44"/>
      <w:bookmarkEnd w:id="45"/>
      <w:proofErr w:type="spellEnd"/>
    </w:p>
    <w:p w14:paraId="2B6F7D24" w14:textId="77777777" w:rsidR="004E511E" w:rsidRPr="009A0D79" w:rsidRDefault="004E511E" w:rsidP="004E511E">
      <w:pPr>
        <w:rPr>
          <w:rFonts w:ascii="Arial" w:hAnsi="Arial" w:cs="Arial"/>
        </w:rPr>
      </w:pPr>
      <w:r w:rsidRPr="009A0D79">
        <w:rPr>
          <w:rFonts w:ascii="Arial" w:hAnsi="Arial" w:cs="Arial"/>
        </w:rPr>
        <w:t>Wireless internet access is available throughout the meeting venue.  The network name and password will be available on signage in the venue.</w:t>
      </w:r>
    </w:p>
    <w:p w14:paraId="6F209F99" w14:textId="77777777" w:rsidR="004E511E" w:rsidRPr="009A0D79" w:rsidRDefault="004E511E" w:rsidP="00D947F6">
      <w:pPr>
        <w:pStyle w:val="Heading2"/>
      </w:pPr>
      <w:bookmarkStart w:id="46" w:name="_Toc226461486"/>
      <w:bookmarkStart w:id="47" w:name="_Toc232763077"/>
      <w:r w:rsidRPr="009A0D79">
        <w:t>Electricity</w:t>
      </w:r>
      <w:bookmarkEnd w:id="46"/>
      <w:bookmarkEnd w:id="47"/>
    </w:p>
    <w:p w14:paraId="5197A266" w14:textId="77777777" w:rsidR="004E511E" w:rsidRPr="009A0D79" w:rsidRDefault="004E511E" w:rsidP="004E511E">
      <w:pPr>
        <w:rPr>
          <w:rFonts w:ascii="Arial" w:hAnsi="Arial" w:cs="Arial"/>
        </w:rPr>
      </w:pPr>
      <w:r w:rsidRPr="009A0D79">
        <w:rPr>
          <w:rFonts w:ascii="Arial" w:hAnsi="Arial" w:cs="Arial"/>
          <w:noProof/>
          <w:lang w:eastAsia="en-IE"/>
        </w:rPr>
        <w:drawing>
          <wp:anchor distT="0" distB="0" distL="114300" distR="114300" simplePos="0" relativeHeight="251658240" behindDoc="0" locked="0" layoutInCell="1" allowOverlap="1" wp14:anchorId="27FDC031" wp14:editId="4CC2F1A4">
            <wp:simplePos x="0" y="0"/>
            <wp:positionH relativeFrom="margin">
              <wp:align>left</wp:align>
            </wp:positionH>
            <wp:positionV relativeFrom="paragraph">
              <wp:posOffset>2752</wp:posOffset>
            </wp:positionV>
            <wp:extent cx="1007533" cy="874183"/>
            <wp:effectExtent l="0" t="0" r="254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1007533" cy="874183"/>
                    </a:xfrm>
                    <a:prstGeom prst="rect">
                      <a:avLst/>
                    </a:prstGeom>
                  </pic:spPr>
                </pic:pic>
              </a:graphicData>
            </a:graphic>
          </wp:anchor>
        </w:drawing>
      </w:r>
      <w:r w:rsidRPr="009A0D79">
        <w:rPr>
          <w:rFonts w:ascii="Arial" w:hAnsi="Arial" w:cs="Arial"/>
        </w:rPr>
        <w:t>The standard electricity supply in Ireland is 230V at a frequency of 50Hz (the same as in other EU Member States).  Three-pin power plugs and sockets of Type G are used.  Delegates travelling from EU Member States will require a power plug adaptor in order to use electronic devices safely in Ireland.</w:t>
      </w:r>
    </w:p>
    <w:p w14:paraId="413DF999" w14:textId="77777777" w:rsidR="004E511E" w:rsidRPr="009A0D79" w:rsidRDefault="004E511E" w:rsidP="004E511E">
      <w:pPr>
        <w:rPr>
          <w:rFonts w:ascii="Arial" w:hAnsi="Arial" w:cs="Arial"/>
        </w:rPr>
      </w:pPr>
    </w:p>
    <w:p w14:paraId="019D348F" w14:textId="77777777" w:rsidR="004E511E" w:rsidRPr="00E52E03" w:rsidRDefault="004E511E" w:rsidP="00D947F6">
      <w:pPr>
        <w:pStyle w:val="Heading2"/>
      </w:pPr>
      <w:bookmarkStart w:id="48" w:name="_Toc226461487"/>
      <w:bookmarkStart w:id="49" w:name="_Toc232763078"/>
      <w:r w:rsidRPr="00E52E03">
        <w:t>First Aid and Medical Assistance</w:t>
      </w:r>
      <w:bookmarkEnd w:id="48"/>
      <w:bookmarkEnd w:id="49"/>
      <w:r w:rsidRPr="00E52E03">
        <w:t xml:space="preserve"> </w:t>
      </w:r>
    </w:p>
    <w:p w14:paraId="25974B27" w14:textId="0EC8017E" w:rsidR="004E511E" w:rsidRDefault="004E511E" w:rsidP="004E511E">
      <w:pPr>
        <w:pStyle w:val="Default"/>
        <w:rPr>
          <w:sz w:val="22"/>
          <w:szCs w:val="22"/>
        </w:rPr>
      </w:pPr>
      <w:r w:rsidRPr="00E52E03">
        <w:rPr>
          <w:sz w:val="22"/>
          <w:szCs w:val="22"/>
        </w:rPr>
        <w:t>If you require medical assistance during the meeting, please alert a member of venue staff</w:t>
      </w:r>
      <w:r w:rsidR="00E52E03" w:rsidRPr="00E52E03">
        <w:rPr>
          <w:sz w:val="22"/>
          <w:szCs w:val="22"/>
        </w:rPr>
        <w:t xml:space="preserve"> or the EU Presidency team</w:t>
      </w:r>
      <w:r w:rsidR="00E52E03">
        <w:rPr>
          <w:sz w:val="22"/>
          <w:szCs w:val="22"/>
        </w:rPr>
        <w:t>.</w:t>
      </w:r>
    </w:p>
    <w:p w14:paraId="7577C4DB" w14:textId="77777777" w:rsidR="00E52E03" w:rsidRPr="009A0D79" w:rsidRDefault="00E52E03" w:rsidP="004E511E">
      <w:pPr>
        <w:pStyle w:val="Default"/>
        <w:rPr>
          <w:sz w:val="22"/>
          <w:szCs w:val="22"/>
        </w:rPr>
      </w:pPr>
    </w:p>
    <w:p w14:paraId="382AEFEC" w14:textId="77777777" w:rsidR="004E511E" w:rsidRPr="009A0D79" w:rsidRDefault="004E511E" w:rsidP="00D947F6">
      <w:pPr>
        <w:pStyle w:val="Heading2"/>
      </w:pPr>
      <w:bookmarkStart w:id="50" w:name="_Toc226461488"/>
      <w:bookmarkStart w:id="51" w:name="_Toc232763079"/>
      <w:r w:rsidRPr="009A0D79">
        <w:t>Accessibility</w:t>
      </w:r>
      <w:bookmarkEnd w:id="50"/>
      <w:bookmarkEnd w:id="51"/>
    </w:p>
    <w:p w14:paraId="6242FD46" w14:textId="77777777" w:rsidR="004E511E" w:rsidRPr="009A0D79" w:rsidRDefault="004E511E" w:rsidP="004E511E">
      <w:pPr>
        <w:rPr>
          <w:rFonts w:ascii="Arial" w:hAnsi="Arial" w:cs="Arial"/>
        </w:rPr>
      </w:pPr>
      <w:r w:rsidRPr="009A0D79">
        <w:rPr>
          <w:rFonts w:ascii="Arial" w:hAnsi="Arial" w:cs="Arial"/>
        </w:rPr>
        <w:t xml:space="preserve">At the time of accreditation, the platform will ask for relevant information on allergies, dietary restrictions and dietary preferences, and invite sharing of any meeting-related accessibility requirements. It is important that this information is provided so that delegates may receive all appropriate supports. </w:t>
      </w:r>
    </w:p>
    <w:p w14:paraId="723EE489" w14:textId="77777777" w:rsidR="004E511E" w:rsidRPr="009A0D79" w:rsidRDefault="004E511E" w:rsidP="00D947F6">
      <w:pPr>
        <w:pStyle w:val="Heading2"/>
      </w:pPr>
      <w:bookmarkStart w:id="52" w:name="_Toc226461490"/>
      <w:bookmarkStart w:id="53" w:name="_Toc232763081"/>
      <w:r w:rsidRPr="009A0D79">
        <w:t>Lost and Found</w:t>
      </w:r>
      <w:bookmarkEnd w:id="52"/>
      <w:bookmarkEnd w:id="53"/>
    </w:p>
    <w:p w14:paraId="71D25048" w14:textId="77777777" w:rsidR="004E511E" w:rsidRPr="009A0D79" w:rsidRDefault="004E511E" w:rsidP="004E511E">
      <w:pPr>
        <w:rPr>
          <w:rFonts w:ascii="Arial" w:hAnsi="Arial" w:cs="Arial"/>
        </w:rPr>
      </w:pPr>
      <w:r w:rsidRPr="009A0D79">
        <w:rPr>
          <w:rFonts w:ascii="Arial" w:hAnsi="Arial" w:cs="Arial"/>
        </w:rPr>
        <w:t xml:space="preserve">If you have lost or found an item in the meeting </w:t>
      </w:r>
      <w:r w:rsidRPr="00E52E03">
        <w:rPr>
          <w:rFonts w:ascii="Arial" w:hAnsi="Arial" w:cs="Arial"/>
        </w:rPr>
        <w:t>venue or in</w:t>
      </w:r>
      <w:r w:rsidR="006759FD" w:rsidRPr="00E52E03">
        <w:rPr>
          <w:rFonts w:ascii="Arial" w:hAnsi="Arial" w:cs="Arial"/>
        </w:rPr>
        <w:t xml:space="preserve"> an Irish EU Presidency vehicle</w:t>
      </w:r>
      <w:r w:rsidRPr="00E52E03">
        <w:rPr>
          <w:rFonts w:ascii="Arial" w:hAnsi="Arial" w:cs="Arial"/>
        </w:rPr>
        <w:t>,</w:t>
      </w:r>
      <w:r w:rsidRPr="009A0D79">
        <w:rPr>
          <w:rFonts w:ascii="Arial" w:hAnsi="Arial" w:cs="Arial"/>
        </w:rPr>
        <w:t xml:space="preserve"> please bring it to the attention of your meeting host.  Please note that the Irish EU Presidency is not liable for personal injuries, losses or damage to the personal property of registered delegates.  All delegates should make their own arrangements with respect to personal insurance for their property. </w:t>
      </w:r>
    </w:p>
    <w:p w14:paraId="2C5EC561" w14:textId="77777777" w:rsidR="004E511E" w:rsidRPr="009A0D79" w:rsidRDefault="004E511E" w:rsidP="00D947F6">
      <w:pPr>
        <w:pStyle w:val="Heading2"/>
      </w:pPr>
      <w:bookmarkStart w:id="54" w:name="_Toc226461491"/>
      <w:bookmarkStart w:id="55" w:name="_Toc232763082"/>
      <w:r w:rsidRPr="009A0D79">
        <w:t>Weather</w:t>
      </w:r>
      <w:bookmarkEnd w:id="54"/>
      <w:bookmarkEnd w:id="55"/>
      <w:r w:rsidRPr="009A0D79">
        <w:t xml:space="preserve"> </w:t>
      </w:r>
    </w:p>
    <w:p w14:paraId="24BB8FE5" w14:textId="141F94F7" w:rsidR="00F973CC" w:rsidRPr="00F973CC" w:rsidRDefault="00F973CC" w:rsidP="00F973CC">
      <w:pPr>
        <w:rPr>
          <w:rFonts w:ascii="Arial" w:hAnsi="Arial" w:cs="Arial"/>
        </w:rPr>
      </w:pPr>
      <w:bookmarkStart w:id="56" w:name="_Links_of_interest"/>
      <w:bookmarkStart w:id="57" w:name="_Toc226461492"/>
      <w:bookmarkStart w:id="58" w:name="_Toc232763083"/>
      <w:bookmarkEnd w:id="56"/>
      <w:r w:rsidRPr="00F973CC">
        <w:rPr>
          <w:rFonts w:ascii="Arial" w:hAnsi="Arial" w:cs="Arial"/>
        </w:rPr>
        <w:t xml:space="preserve">Temperatures in Dublin in September: Average daily highs range from 15°C to 17, while overnight lows typically drop to 9°C to 11°C. Rain can be expected at any time of year. </w:t>
      </w:r>
    </w:p>
    <w:p w14:paraId="4D26F998" w14:textId="00B11692" w:rsidR="004E511E" w:rsidRPr="009A0D79" w:rsidRDefault="004E511E" w:rsidP="00D947F6">
      <w:pPr>
        <w:pStyle w:val="Heading2"/>
      </w:pPr>
      <w:r w:rsidRPr="009A0D79">
        <w:t>Links of interest</w:t>
      </w:r>
      <w:bookmarkEnd w:id="57"/>
      <w:bookmarkEnd w:id="58"/>
    </w:p>
    <w:p w14:paraId="6B421083" w14:textId="77777777" w:rsidR="004E511E" w:rsidRPr="009A0D79" w:rsidRDefault="004E511E" w:rsidP="004E511E">
      <w:pPr>
        <w:pStyle w:val="ListParagraph"/>
        <w:numPr>
          <w:ilvl w:val="0"/>
          <w:numId w:val="5"/>
        </w:numPr>
        <w:rPr>
          <w:rFonts w:ascii="Arial" w:hAnsi="Arial" w:cs="Arial"/>
        </w:rPr>
      </w:pPr>
      <w:r w:rsidRPr="009A0D79">
        <w:rPr>
          <w:rFonts w:ascii="Segoe UI Symbol" w:hAnsi="Segoe UI Symbol" w:cs="Segoe UI Symbol"/>
        </w:rPr>
        <w:t>🌍</w:t>
      </w:r>
      <w:r w:rsidRPr="009A0D79">
        <w:rPr>
          <w:rFonts w:ascii="Arial" w:hAnsi="Arial" w:cs="Arial"/>
        </w:rPr>
        <w:t xml:space="preserve"> Tourism Ireland – </w:t>
      </w:r>
      <w:hyperlink r:id="rId32" w:history="1">
        <w:r w:rsidRPr="009A0D79">
          <w:rPr>
            <w:rStyle w:val="Hyperlink"/>
            <w:rFonts w:ascii="Arial" w:hAnsi="Arial" w:cs="Arial"/>
          </w:rPr>
          <w:t>https://www.ireland.com</w:t>
        </w:r>
      </w:hyperlink>
      <w:r w:rsidRPr="009A0D79">
        <w:rPr>
          <w:rFonts w:ascii="Arial" w:hAnsi="Arial" w:cs="Arial"/>
        </w:rPr>
        <w:t xml:space="preserve">  </w:t>
      </w:r>
    </w:p>
    <w:p w14:paraId="608058B1" w14:textId="77777777" w:rsidR="004E511E" w:rsidRPr="009A0D79" w:rsidRDefault="004E511E" w:rsidP="004E511E">
      <w:pPr>
        <w:pStyle w:val="ListParagraph"/>
        <w:rPr>
          <w:rFonts w:ascii="Arial" w:hAnsi="Arial" w:cs="Arial"/>
        </w:rPr>
      </w:pPr>
      <w:r w:rsidRPr="009A0D79">
        <w:rPr>
          <w:rFonts w:ascii="Arial" w:hAnsi="Arial" w:cs="Arial"/>
        </w:rPr>
        <w:t>Official tourism website with destinations, itineraries, and travel inspiration.</w:t>
      </w:r>
    </w:p>
    <w:p w14:paraId="36D755BE" w14:textId="77777777" w:rsidR="004E511E" w:rsidRPr="009A0D79" w:rsidRDefault="004E511E" w:rsidP="004E511E">
      <w:pPr>
        <w:pStyle w:val="ListParagraph"/>
        <w:numPr>
          <w:ilvl w:val="0"/>
          <w:numId w:val="5"/>
        </w:numPr>
        <w:rPr>
          <w:rFonts w:ascii="Arial" w:hAnsi="Arial" w:cs="Arial"/>
        </w:rPr>
      </w:pPr>
      <w:r w:rsidRPr="009A0D79">
        <w:rPr>
          <w:rFonts w:ascii="Segoe UI Symbol" w:hAnsi="Segoe UI Symbol" w:cs="Segoe UI Symbol"/>
        </w:rPr>
        <w:t>🚍</w:t>
      </w:r>
      <w:r w:rsidRPr="009A0D79">
        <w:rPr>
          <w:rFonts w:ascii="Arial" w:hAnsi="Arial" w:cs="Arial"/>
        </w:rPr>
        <w:t xml:space="preserve"> Transport for Ireland – </w:t>
      </w:r>
      <w:hyperlink r:id="rId33" w:history="1">
        <w:r w:rsidRPr="009A0D79">
          <w:rPr>
            <w:rStyle w:val="Hyperlink"/>
            <w:rFonts w:ascii="Arial" w:hAnsi="Arial" w:cs="Arial"/>
          </w:rPr>
          <w:t>https://www.transportforireland.ie</w:t>
        </w:r>
      </w:hyperlink>
      <w:r w:rsidRPr="009A0D79">
        <w:rPr>
          <w:rFonts w:ascii="Arial" w:hAnsi="Arial" w:cs="Arial"/>
        </w:rPr>
        <w:t xml:space="preserve"> </w:t>
      </w:r>
    </w:p>
    <w:p w14:paraId="7E0132E3" w14:textId="77777777" w:rsidR="004E511E" w:rsidRPr="009A0D79" w:rsidRDefault="004E511E" w:rsidP="004E511E">
      <w:pPr>
        <w:pStyle w:val="ListParagraph"/>
        <w:numPr>
          <w:ilvl w:val="0"/>
          <w:numId w:val="5"/>
        </w:numPr>
        <w:rPr>
          <w:rFonts w:ascii="Arial" w:hAnsi="Arial" w:cs="Arial"/>
          <w:lang w:val="es-ES"/>
        </w:rPr>
      </w:pPr>
      <w:r w:rsidRPr="009A0D79">
        <w:rPr>
          <w:rFonts w:ascii="Segoe UI Symbol" w:hAnsi="Segoe UI Symbol" w:cs="Segoe UI Symbol"/>
        </w:rPr>
        <w:t>🚆</w:t>
      </w:r>
      <w:r w:rsidRPr="009A0D79">
        <w:rPr>
          <w:rFonts w:ascii="Arial" w:hAnsi="Arial" w:cs="Arial"/>
          <w:lang w:val="es-ES"/>
        </w:rPr>
        <w:t xml:space="preserve"> Iarnród Éireann – </w:t>
      </w:r>
      <w:hyperlink r:id="rId34" w:history="1">
        <w:r w:rsidRPr="009A0D79">
          <w:rPr>
            <w:rStyle w:val="Hyperlink"/>
            <w:rFonts w:ascii="Arial" w:hAnsi="Arial" w:cs="Arial"/>
            <w:lang w:val="es-ES"/>
          </w:rPr>
          <w:t>https://www.irishrail.ie</w:t>
        </w:r>
      </w:hyperlink>
      <w:r w:rsidRPr="009A0D79">
        <w:rPr>
          <w:rFonts w:ascii="Arial" w:hAnsi="Arial" w:cs="Arial"/>
          <w:lang w:val="es-ES"/>
        </w:rPr>
        <w:t xml:space="preserve"> </w:t>
      </w:r>
    </w:p>
    <w:p w14:paraId="0F0A18A4" w14:textId="77777777" w:rsidR="004E511E" w:rsidRPr="009A0D79" w:rsidRDefault="004E511E" w:rsidP="004E511E">
      <w:pPr>
        <w:pStyle w:val="ListParagraph"/>
        <w:rPr>
          <w:rFonts w:ascii="Arial" w:hAnsi="Arial" w:cs="Arial"/>
        </w:rPr>
      </w:pPr>
      <w:r w:rsidRPr="009A0D79">
        <w:rPr>
          <w:rFonts w:ascii="Arial" w:hAnsi="Arial" w:cs="Arial"/>
        </w:rPr>
        <w:t>Train schedules and ticket booking.</w:t>
      </w:r>
    </w:p>
    <w:p w14:paraId="11600DE5" w14:textId="77777777" w:rsidR="004E511E" w:rsidRPr="009A0D79" w:rsidRDefault="004E511E" w:rsidP="004E511E">
      <w:pPr>
        <w:pStyle w:val="ListParagraph"/>
        <w:numPr>
          <w:ilvl w:val="0"/>
          <w:numId w:val="5"/>
        </w:numPr>
        <w:rPr>
          <w:rFonts w:ascii="Arial" w:hAnsi="Arial" w:cs="Arial"/>
        </w:rPr>
      </w:pPr>
      <w:r w:rsidRPr="009A0D79">
        <w:rPr>
          <w:rFonts w:ascii="Segoe UI Symbol" w:hAnsi="Segoe UI Symbol" w:cs="Segoe UI Symbol"/>
        </w:rPr>
        <w:t>🚌</w:t>
      </w:r>
      <w:r w:rsidRPr="009A0D79">
        <w:rPr>
          <w:rFonts w:ascii="Arial" w:hAnsi="Arial" w:cs="Arial"/>
        </w:rPr>
        <w:t xml:space="preserve"> Bus Éireann – </w:t>
      </w:r>
      <w:hyperlink r:id="rId35" w:history="1">
        <w:r w:rsidRPr="009A0D79">
          <w:rPr>
            <w:rStyle w:val="Hyperlink"/>
            <w:rFonts w:ascii="Arial" w:hAnsi="Arial" w:cs="Arial"/>
          </w:rPr>
          <w:t>https://www.buseireann.ie</w:t>
        </w:r>
      </w:hyperlink>
      <w:r w:rsidRPr="009A0D79">
        <w:rPr>
          <w:rFonts w:ascii="Arial" w:hAnsi="Arial" w:cs="Arial"/>
        </w:rPr>
        <w:t xml:space="preserve"> </w:t>
      </w:r>
    </w:p>
    <w:p w14:paraId="2D01B427" w14:textId="77777777" w:rsidR="004E511E" w:rsidRPr="009A0D79" w:rsidRDefault="004E511E" w:rsidP="004E511E">
      <w:pPr>
        <w:pStyle w:val="ListParagraph"/>
        <w:rPr>
          <w:rFonts w:ascii="Arial" w:hAnsi="Arial" w:cs="Arial"/>
        </w:rPr>
      </w:pPr>
      <w:r w:rsidRPr="009A0D79">
        <w:rPr>
          <w:rFonts w:ascii="Arial" w:hAnsi="Arial" w:cs="Arial"/>
        </w:rPr>
        <w:t>Regional bus services across the country.</w:t>
      </w:r>
    </w:p>
    <w:p w14:paraId="35690B38" w14:textId="77777777" w:rsidR="004E511E" w:rsidRPr="009A0D79" w:rsidRDefault="004E511E" w:rsidP="004E511E">
      <w:pPr>
        <w:pStyle w:val="ListParagraph"/>
        <w:numPr>
          <w:ilvl w:val="0"/>
          <w:numId w:val="5"/>
        </w:numPr>
        <w:rPr>
          <w:rFonts w:ascii="Arial" w:hAnsi="Arial" w:cs="Arial"/>
        </w:rPr>
      </w:pPr>
      <w:r w:rsidRPr="009A0D79">
        <w:rPr>
          <w:rFonts w:ascii="Segoe UI Symbol" w:hAnsi="Segoe UI Symbol" w:cs="Segoe UI Symbol"/>
        </w:rPr>
        <w:t>🌦</w:t>
      </w:r>
      <w:r w:rsidRPr="009A0D79">
        <w:rPr>
          <w:rFonts w:ascii="Arial" w:hAnsi="Arial" w:cs="Arial"/>
        </w:rPr>
        <w:t xml:space="preserve"> Met Éireann – </w:t>
      </w:r>
      <w:hyperlink r:id="rId36" w:history="1">
        <w:r w:rsidRPr="009A0D79">
          <w:rPr>
            <w:rStyle w:val="Hyperlink"/>
            <w:rFonts w:ascii="Arial" w:hAnsi="Arial" w:cs="Arial"/>
          </w:rPr>
          <w:t>https://www.met.ie</w:t>
        </w:r>
      </w:hyperlink>
      <w:r w:rsidRPr="009A0D79">
        <w:rPr>
          <w:rFonts w:ascii="Arial" w:hAnsi="Arial" w:cs="Arial"/>
        </w:rPr>
        <w:t xml:space="preserve"> </w:t>
      </w:r>
    </w:p>
    <w:p w14:paraId="19E02F06" w14:textId="77777777" w:rsidR="004E511E" w:rsidRPr="009A0D79" w:rsidRDefault="004E511E" w:rsidP="004E511E">
      <w:pPr>
        <w:pStyle w:val="ListParagraph"/>
        <w:rPr>
          <w:rFonts w:ascii="Arial" w:hAnsi="Arial" w:cs="Arial"/>
        </w:rPr>
      </w:pPr>
      <w:r w:rsidRPr="009A0D79">
        <w:rPr>
          <w:rFonts w:ascii="Arial" w:hAnsi="Arial" w:cs="Arial"/>
        </w:rPr>
        <w:t>Official weather forecasts and alerts.</w:t>
      </w:r>
    </w:p>
    <w:p w14:paraId="4878BE30" w14:textId="77777777" w:rsidR="004E511E" w:rsidRPr="00F973CC" w:rsidRDefault="004E511E" w:rsidP="004E511E">
      <w:pPr>
        <w:pStyle w:val="ListParagraph"/>
        <w:numPr>
          <w:ilvl w:val="0"/>
          <w:numId w:val="5"/>
        </w:numPr>
        <w:rPr>
          <w:rFonts w:ascii="Arial" w:hAnsi="Arial" w:cs="Arial"/>
        </w:rPr>
      </w:pPr>
      <w:r w:rsidRPr="00F973CC">
        <w:rPr>
          <w:rFonts w:ascii="Segoe UI Symbol" w:hAnsi="Segoe UI Symbol" w:cs="Segoe UI Symbol"/>
        </w:rPr>
        <w:t>🏙</w:t>
      </w:r>
      <w:r w:rsidRPr="00F973CC">
        <w:rPr>
          <w:rFonts w:ascii="Arial" w:hAnsi="Arial" w:cs="Arial"/>
        </w:rPr>
        <w:t xml:space="preserve"> Visit Dublin – </w:t>
      </w:r>
      <w:hyperlink r:id="rId37" w:history="1">
        <w:r w:rsidRPr="00F973CC">
          <w:rPr>
            <w:rStyle w:val="Hyperlink"/>
            <w:rFonts w:ascii="Arial" w:hAnsi="Arial" w:cs="Arial"/>
          </w:rPr>
          <w:t>https://www.visitdublin.com</w:t>
        </w:r>
      </w:hyperlink>
      <w:r w:rsidRPr="00F973CC">
        <w:rPr>
          <w:rFonts w:ascii="Arial" w:hAnsi="Arial" w:cs="Arial"/>
        </w:rPr>
        <w:t xml:space="preserve"> </w:t>
      </w:r>
    </w:p>
    <w:p w14:paraId="5B251C71" w14:textId="34998C72" w:rsidR="004E511E" w:rsidRPr="009A0D79" w:rsidRDefault="004E511E" w:rsidP="004E511E">
      <w:pPr>
        <w:pStyle w:val="ListParagraph"/>
        <w:rPr>
          <w:rFonts w:ascii="Arial" w:hAnsi="Arial" w:cs="Arial"/>
        </w:rPr>
      </w:pPr>
      <w:r w:rsidRPr="00F973CC">
        <w:rPr>
          <w:rFonts w:ascii="Arial" w:hAnsi="Arial" w:cs="Arial"/>
        </w:rPr>
        <w:t>Events, attractions, restaurants, and tours in Dublin.</w:t>
      </w:r>
    </w:p>
    <w:p w14:paraId="39C0EF32" w14:textId="77777777" w:rsidR="004E511E" w:rsidRPr="009A0D79" w:rsidRDefault="004E511E" w:rsidP="004E511E">
      <w:pPr>
        <w:pStyle w:val="ListParagraph"/>
        <w:numPr>
          <w:ilvl w:val="0"/>
          <w:numId w:val="5"/>
        </w:numPr>
        <w:rPr>
          <w:rFonts w:ascii="Arial" w:hAnsi="Arial" w:cs="Arial"/>
        </w:rPr>
      </w:pPr>
      <w:r w:rsidRPr="009A0D79">
        <w:rPr>
          <w:rFonts w:ascii="Segoe UI Symbol" w:hAnsi="Segoe UI Symbol" w:cs="Segoe UI Symbol"/>
        </w:rPr>
        <w:t>🆘</w:t>
      </w:r>
      <w:r w:rsidRPr="009A0D79">
        <w:rPr>
          <w:rFonts w:ascii="Arial" w:hAnsi="Arial" w:cs="Arial"/>
        </w:rPr>
        <w:t xml:space="preserve"> Tourist SOS Ireland – </w:t>
      </w:r>
      <w:hyperlink r:id="rId38" w:history="1">
        <w:r w:rsidRPr="009A0D79">
          <w:rPr>
            <w:rStyle w:val="Hyperlink"/>
            <w:rFonts w:ascii="Arial" w:hAnsi="Arial" w:cs="Arial"/>
          </w:rPr>
          <w:t>https://www.touristsos.ie</w:t>
        </w:r>
      </w:hyperlink>
      <w:r w:rsidRPr="009A0D79">
        <w:rPr>
          <w:rFonts w:ascii="Arial" w:hAnsi="Arial" w:cs="Arial"/>
        </w:rPr>
        <w:t xml:space="preserve"> </w:t>
      </w:r>
    </w:p>
    <w:p w14:paraId="39A52A54" w14:textId="77777777" w:rsidR="004E511E" w:rsidRPr="009A0D79" w:rsidRDefault="004E511E" w:rsidP="004E511E">
      <w:pPr>
        <w:pStyle w:val="ListParagraph"/>
        <w:rPr>
          <w:rFonts w:ascii="Arial" w:hAnsi="Arial" w:cs="Arial"/>
        </w:rPr>
      </w:pPr>
      <w:r w:rsidRPr="009A0D79">
        <w:rPr>
          <w:rFonts w:ascii="Arial" w:hAnsi="Arial" w:cs="Arial"/>
        </w:rPr>
        <w:t>Free assistance service for tourists who lose documents or need support.</w:t>
      </w:r>
    </w:p>
    <w:p w14:paraId="1055B834" w14:textId="77777777" w:rsidR="004E511E" w:rsidRPr="009A0D79" w:rsidRDefault="004E511E" w:rsidP="004E511E">
      <w:pPr>
        <w:pStyle w:val="ListParagraph"/>
        <w:numPr>
          <w:ilvl w:val="0"/>
          <w:numId w:val="5"/>
        </w:numPr>
        <w:rPr>
          <w:rFonts w:ascii="Arial" w:hAnsi="Arial" w:cs="Arial"/>
        </w:rPr>
      </w:pPr>
      <w:r w:rsidRPr="009A0D79">
        <w:rPr>
          <w:rFonts w:ascii="Segoe UI Symbol" w:hAnsi="Segoe UI Symbol" w:cs="Segoe UI Symbol"/>
        </w:rPr>
        <w:t>🌊</w:t>
      </w:r>
      <w:r w:rsidRPr="009A0D79">
        <w:rPr>
          <w:rFonts w:ascii="Arial" w:hAnsi="Arial" w:cs="Arial"/>
        </w:rPr>
        <w:t xml:space="preserve"> Wild Atlantic Way – </w:t>
      </w:r>
      <w:hyperlink r:id="rId39" w:history="1">
        <w:r w:rsidRPr="009A0D79">
          <w:rPr>
            <w:rStyle w:val="Hyperlink"/>
            <w:rFonts w:ascii="Arial" w:hAnsi="Arial" w:cs="Arial"/>
          </w:rPr>
          <w:t>https://www.wildatlanticway.com</w:t>
        </w:r>
      </w:hyperlink>
      <w:r w:rsidRPr="009A0D79">
        <w:rPr>
          <w:rFonts w:ascii="Arial" w:hAnsi="Arial" w:cs="Arial"/>
        </w:rPr>
        <w:t xml:space="preserve">  </w:t>
      </w:r>
    </w:p>
    <w:p w14:paraId="438854A5" w14:textId="77777777" w:rsidR="004E511E" w:rsidRPr="009A0D79" w:rsidRDefault="004E511E" w:rsidP="004E511E">
      <w:pPr>
        <w:pStyle w:val="ListParagraph"/>
        <w:rPr>
          <w:rFonts w:ascii="Arial" w:hAnsi="Arial" w:cs="Arial"/>
        </w:rPr>
      </w:pPr>
      <w:r w:rsidRPr="009A0D79">
        <w:rPr>
          <w:rFonts w:ascii="Arial" w:hAnsi="Arial" w:cs="Arial"/>
        </w:rPr>
        <w:lastRenderedPageBreak/>
        <w:t>Information on Ireland’s famous coastal scenic route.</w:t>
      </w:r>
    </w:p>
    <w:p w14:paraId="602408CB" w14:textId="77777777" w:rsidR="004E511E" w:rsidRPr="009A0D79" w:rsidRDefault="004E511E" w:rsidP="004E511E">
      <w:pPr>
        <w:rPr>
          <w:rFonts w:ascii="Arial" w:hAnsi="Arial" w:cs="Arial"/>
        </w:rPr>
      </w:pPr>
    </w:p>
    <w:p w14:paraId="61723F31" w14:textId="77777777" w:rsidR="004E511E" w:rsidRPr="009A0D79" w:rsidRDefault="004E511E" w:rsidP="004E511E">
      <w:pPr>
        <w:rPr>
          <w:rFonts w:ascii="Arial" w:eastAsiaTheme="majorEastAsia" w:hAnsi="Arial" w:cs="Arial"/>
          <w:color w:val="1F4E79" w:themeColor="accent1" w:themeShade="80"/>
        </w:rPr>
      </w:pPr>
      <w:r w:rsidRPr="009A0D79">
        <w:rPr>
          <w:rFonts w:ascii="Arial" w:hAnsi="Arial" w:cs="Arial"/>
        </w:rPr>
        <w:br w:type="page"/>
      </w:r>
    </w:p>
    <w:p w14:paraId="249D2E87" w14:textId="77777777" w:rsidR="007F2309" w:rsidRPr="009A0D79" w:rsidRDefault="007F2309" w:rsidP="00D947F6">
      <w:pPr>
        <w:pStyle w:val="Heading1"/>
      </w:pPr>
      <w:bookmarkStart w:id="59" w:name="_Toc232428241"/>
      <w:bookmarkStart w:id="60" w:name="_Toc232763084"/>
      <w:r w:rsidRPr="009A0D79">
        <w:lastRenderedPageBreak/>
        <w:t>Irish Presidency Sustainability Policy</w:t>
      </w:r>
      <w:bookmarkEnd w:id="59"/>
      <w:bookmarkEnd w:id="60"/>
    </w:p>
    <w:p w14:paraId="3D0EC44A" w14:textId="77777777" w:rsidR="007F2309" w:rsidRPr="009A0D79" w:rsidRDefault="007F2309" w:rsidP="007F2309">
      <w:pPr>
        <w:jc w:val="both"/>
        <w:rPr>
          <w:rFonts w:ascii="Arial" w:hAnsi="Arial" w:cs="Arial"/>
        </w:rPr>
      </w:pPr>
      <w:r w:rsidRPr="009A0D79">
        <w:rPr>
          <w:rFonts w:ascii="Arial" w:hAnsi="Arial" w:cs="Arial"/>
        </w:rPr>
        <w:t>The Irish Presidency of the Council of the European Union provides a significant opportunity to demonstrate Ireland’s commitment to sustainability and environmental responsibility. Ireland is committed to embedding sustainable practices across all aspects of planning and delivery of our EU Presidency.</w:t>
      </w:r>
    </w:p>
    <w:p w14:paraId="7A8D1D27" w14:textId="77777777" w:rsidR="007F2309" w:rsidRPr="009A0D79" w:rsidRDefault="007F2309" w:rsidP="007F2309">
      <w:pPr>
        <w:jc w:val="both"/>
        <w:rPr>
          <w:rFonts w:ascii="Arial" w:hAnsi="Arial" w:cs="Arial"/>
        </w:rPr>
      </w:pPr>
      <w:r w:rsidRPr="009A0D79">
        <w:rPr>
          <w:rFonts w:ascii="Arial" w:hAnsi="Arial" w:cs="Arial"/>
        </w:rPr>
        <w:t>To reaffirm our commitment, Ireland has developed a Sustainability Policy for our EU Presidency, applying it directly to official EU Presidency meetings and events held in Ireland. The objective of the policy is to support the organisation and delivery of EU Presidency meetings as sustainably as possible. We wish to encourage the implementation of initiatives that are environmentally, socially and economically responsible throughout the organisation and delivery stages.</w:t>
      </w:r>
    </w:p>
    <w:p w14:paraId="12A44BF2" w14:textId="77777777" w:rsidR="007F2309" w:rsidRPr="009A0D79" w:rsidRDefault="007F2309" w:rsidP="007F2309">
      <w:pPr>
        <w:jc w:val="both"/>
        <w:rPr>
          <w:rFonts w:ascii="Arial" w:hAnsi="Arial" w:cs="Arial"/>
        </w:rPr>
      </w:pPr>
      <w:r w:rsidRPr="009A0D79">
        <w:rPr>
          <w:rFonts w:ascii="Arial" w:hAnsi="Arial" w:cs="Arial"/>
        </w:rPr>
        <w:t>We hope that our efforts will be visible across our meetings and events and that you will be inspired to continue making sustainable and environmentally conscious choices. More information about the Sustainability Policy will be available on the official website of the Irish Presidency of the Council of the European Union.</w:t>
      </w:r>
    </w:p>
    <w:p w14:paraId="755DBBE2" w14:textId="320A4813" w:rsidR="00D947F6" w:rsidRDefault="00D947F6" w:rsidP="00D947F6">
      <w:pPr>
        <w:pStyle w:val="Heading2"/>
      </w:pPr>
    </w:p>
    <w:p w14:paraId="4F7BBCFF" w14:textId="77777777" w:rsidR="00D947F6" w:rsidRDefault="00D947F6" w:rsidP="00D947F6">
      <w:pPr>
        <w:rPr>
          <w:rFonts w:ascii="Arial" w:eastAsiaTheme="majorEastAsia" w:hAnsi="Arial" w:cs="Arial"/>
          <w:color w:val="003399"/>
          <w:sz w:val="28"/>
          <w:szCs w:val="28"/>
        </w:rPr>
      </w:pPr>
      <w:r>
        <w:br w:type="page"/>
      </w:r>
    </w:p>
    <w:bookmarkStart w:id="61" w:name="_Toc232763085"/>
    <w:p w14:paraId="10413E93" w14:textId="50ABD58A" w:rsidR="004E511E" w:rsidRPr="009A0D79" w:rsidRDefault="00D947F6" w:rsidP="00D947F6">
      <w:pPr>
        <w:pStyle w:val="Heading2"/>
      </w:pPr>
      <w:r>
        <w:rPr>
          <w:i/>
          <w:noProof/>
          <w:lang w:eastAsia="en-IE"/>
        </w:rPr>
        <w:lastRenderedPageBreak/>
        <mc:AlternateContent>
          <mc:Choice Requires="wps">
            <w:drawing>
              <wp:anchor distT="0" distB="0" distL="114300" distR="114300" simplePos="0" relativeHeight="251664386" behindDoc="1" locked="0" layoutInCell="1" allowOverlap="1" wp14:anchorId="2FEF9D1D" wp14:editId="5465295E">
                <wp:simplePos x="0" y="0"/>
                <wp:positionH relativeFrom="column">
                  <wp:posOffset>-901700</wp:posOffset>
                </wp:positionH>
                <wp:positionV relativeFrom="paragraph">
                  <wp:posOffset>-1087755</wp:posOffset>
                </wp:positionV>
                <wp:extent cx="7539355" cy="10717373"/>
                <wp:effectExtent l="0" t="0" r="4445" b="8255"/>
                <wp:wrapNone/>
                <wp:docPr id="17" name="Rectangle 17"/>
                <wp:cNvGraphicFramePr/>
                <a:graphic xmlns:a="http://schemas.openxmlformats.org/drawingml/2006/main">
                  <a:graphicData uri="http://schemas.microsoft.com/office/word/2010/wordprocessingShape">
                    <wps:wsp>
                      <wps:cNvSpPr/>
                      <wps:spPr>
                        <a:xfrm>
                          <a:off x="0" y="0"/>
                          <a:ext cx="7539355" cy="10717373"/>
                        </a:xfrm>
                        <a:prstGeom prst="rect">
                          <a:avLst/>
                        </a:prstGeom>
                        <a:solidFill>
                          <a:srgbClr val="004D4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315394C" id="Rectangle 17" o:spid="_x0000_s1026" style="position:absolute;margin-left:-71pt;margin-top:-85.65pt;width:593.65pt;height:843.9pt;z-index:-2516520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" fillcolor="#004d44" stroked="f" strokeweight="1pt"/>
            </w:pict>
          </mc:Fallback>
        </mc:AlternateContent>
      </w:r>
      <w:bookmarkEnd w:id="61"/>
    </w:p>
    <w:p w14:paraId="72C37C04" w14:textId="66AEEC6C" w:rsidR="004C3E70" w:rsidRPr="009A0D79" w:rsidRDefault="004C3E70" w:rsidP="00D947F6">
      <w:pPr>
        <w:pStyle w:val="Heading1"/>
      </w:pPr>
    </w:p>
    <w:p w14:paraId="5079970B" w14:textId="6B2BFAE1" w:rsidR="0084292E" w:rsidRPr="009A0D79" w:rsidRDefault="00D947F6" w:rsidP="00D947F6">
      <w:pPr>
        <w:pStyle w:val="Heading2"/>
      </w:pPr>
      <w:bookmarkStart w:id="62" w:name="_Toc232763086"/>
      <w:r>
        <w:rPr>
          <w:i/>
          <w:noProof/>
          <w:lang w:eastAsia="en-IE"/>
        </w:rPr>
        <w:drawing>
          <wp:anchor distT="0" distB="0" distL="114300" distR="114300" simplePos="0" relativeHeight="251666434" behindDoc="0" locked="0" layoutInCell="1" allowOverlap="1" wp14:anchorId="4677FF0E" wp14:editId="258EDDDE">
            <wp:simplePos x="0" y="0"/>
            <wp:positionH relativeFrom="margin">
              <wp:posOffset>1710765</wp:posOffset>
            </wp:positionH>
            <wp:positionV relativeFrom="margin">
              <wp:posOffset>2394511</wp:posOffset>
            </wp:positionV>
            <wp:extent cx="2752013" cy="344741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relandEU_Logo_02_Portrait_White_RGB.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52013" cy="3447415"/>
                    </a:xfrm>
                    <a:prstGeom prst="rect">
                      <a:avLst/>
                    </a:prstGeom>
                  </pic:spPr>
                </pic:pic>
              </a:graphicData>
            </a:graphic>
            <wp14:sizeRelH relativeFrom="margin">
              <wp14:pctWidth>0</wp14:pctWidth>
            </wp14:sizeRelH>
            <wp14:sizeRelV relativeFrom="margin">
              <wp14:pctHeight>0</wp14:pctHeight>
            </wp14:sizeRelV>
          </wp:anchor>
        </w:drawing>
      </w:r>
      <w:bookmarkEnd w:id="62"/>
    </w:p>
    <w:sectPr w:rsidR="0084292E" w:rsidRPr="009A0D79" w:rsidSect="00BC4CB4">
      <w:headerReference w:type="default" r:id="rId41"/>
      <w:footerReference w:type="default" r:id="rId42"/>
      <w:footerReference w:type="first" r:id="rId43"/>
      <w:pgSz w:w="11906" w:h="16838"/>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CB5AA" w14:textId="77777777" w:rsidR="003A2524" w:rsidRDefault="003A2524" w:rsidP="00E70A3B">
      <w:pPr>
        <w:spacing w:after="0" w:line="240" w:lineRule="auto"/>
      </w:pPr>
      <w:r>
        <w:separator/>
      </w:r>
    </w:p>
  </w:endnote>
  <w:endnote w:type="continuationSeparator" w:id="0">
    <w:p w14:paraId="2B9BC408" w14:textId="77777777" w:rsidR="003A2524" w:rsidRDefault="003A2524" w:rsidP="00E70A3B">
      <w:pPr>
        <w:spacing w:after="0" w:line="240" w:lineRule="auto"/>
      </w:pPr>
      <w:r>
        <w:continuationSeparator/>
      </w:r>
    </w:p>
  </w:endnote>
  <w:endnote w:type="continuationNotice" w:id="1">
    <w:p w14:paraId="7BF0495E" w14:textId="77777777" w:rsidR="003A2524" w:rsidRDefault="003A25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907061"/>
      <w:docPartObj>
        <w:docPartGallery w:val="Page Numbers (Bottom of Page)"/>
        <w:docPartUnique/>
      </w:docPartObj>
    </w:sdtPr>
    <w:sdtEndPr>
      <w:rPr>
        <w:noProof/>
      </w:rPr>
    </w:sdtEndPr>
    <w:sdtContent>
      <w:p w14:paraId="1BE09BED" w14:textId="75838BCE" w:rsidR="00D947F6" w:rsidRDefault="00D947F6">
        <w:pPr>
          <w:pStyle w:val="Footer"/>
          <w:jc w:val="right"/>
        </w:pPr>
        <w:r>
          <w:fldChar w:fldCharType="begin"/>
        </w:r>
        <w:r>
          <w:instrText xml:space="preserve"> PAGE   \* MERGEFORMAT </w:instrText>
        </w:r>
        <w:r>
          <w:fldChar w:fldCharType="separate"/>
        </w:r>
        <w:r w:rsidR="00C81D7B">
          <w:rPr>
            <w:noProof/>
          </w:rPr>
          <w:t>2</w:t>
        </w:r>
        <w:r>
          <w:rPr>
            <w:noProof/>
          </w:rPr>
          <w:fldChar w:fldCharType="end"/>
        </w:r>
      </w:p>
    </w:sdtContent>
  </w:sdt>
  <w:p w14:paraId="0FD69F1C" w14:textId="77777777" w:rsidR="00D947F6" w:rsidRDefault="00D94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67007" w14:textId="0D90CBA9" w:rsidR="00D947F6" w:rsidRDefault="00D947F6" w:rsidP="00A5071A">
    <w:pPr>
      <w:pStyle w:val="Header"/>
      <w:jc w:val="right"/>
    </w:pPr>
    <w:r>
      <w:tab/>
    </w:r>
  </w:p>
  <w:p w14:paraId="3CD82B91" w14:textId="1CDAF06A" w:rsidR="00D947F6" w:rsidRPr="00A03EB9" w:rsidRDefault="00D947F6" w:rsidP="007312A3">
    <w:pPr>
      <w:pStyle w:val="Header"/>
      <w:jc w:val="center"/>
      <w:rPr>
        <w:color w:val="004D44"/>
        <w:sz w:val="24"/>
        <w:szCs w:val="24"/>
      </w:rPr>
    </w:pPr>
    <w:r>
      <w:tab/>
    </w:r>
  </w:p>
  <w:p w14:paraId="42C4650B" w14:textId="2267BFD9" w:rsidR="00D947F6" w:rsidRDefault="00D947F6" w:rsidP="00A5071A">
    <w:pPr>
      <w:pStyle w:val="Footer"/>
      <w:tabs>
        <w:tab w:val="clear" w:pos="4513"/>
        <w:tab w:val="clear" w:pos="9026"/>
        <w:tab w:val="left" w:pos="80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A8A9E" w14:textId="77777777" w:rsidR="003A2524" w:rsidRDefault="003A2524" w:rsidP="00E70A3B">
      <w:pPr>
        <w:spacing w:after="0" w:line="240" w:lineRule="auto"/>
      </w:pPr>
      <w:r>
        <w:separator/>
      </w:r>
    </w:p>
  </w:footnote>
  <w:footnote w:type="continuationSeparator" w:id="0">
    <w:p w14:paraId="4C086A3D" w14:textId="77777777" w:rsidR="003A2524" w:rsidRDefault="003A2524" w:rsidP="00E70A3B">
      <w:pPr>
        <w:spacing w:after="0" w:line="240" w:lineRule="auto"/>
      </w:pPr>
      <w:r>
        <w:continuationSeparator/>
      </w:r>
    </w:p>
  </w:footnote>
  <w:footnote w:type="continuationNotice" w:id="1">
    <w:p w14:paraId="344AD54B" w14:textId="77777777" w:rsidR="003A2524" w:rsidRDefault="003A25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B6A2" w14:textId="1A77C7D6" w:rsidR="00D947F6" w:rsidRDefault="00D947F6" w:rsidP="007312A3">
    <w:pPr>
      <w:pStyle w:val="Header"/>
      <w:jc w:val="right"/>
      <w:rPr>
        <w:noProof/>
        <w:lang w:eastAsia="en-IE"/>
      </w:rPr>
    </w:pPr>
    <w:r>
      <w:rPr>
        <w:noProof/>
        <w:lang w:eastAsia="en-IE"/>
      </w:rPr>
      <w:drawing>
        <wp:anchor distT="0" distB="0" distL="114300" distR="114300" simplePos="0" relativeHeight="251657216" behindDoc="1" locked="0" layoutInCell="1" allowOverlap="1" wp14:anchorId="6AC7F538" wp14:editId="4C262C9E">
          <wp:simplePos x="0" y="0"/>
          <wp:positionH relativeFrom="column">
            <wp:posOffset>-431800</wp:posOffset>
          </wp:positionH>
          <wp:positionV relativeFrom="paragraph">
            <wp:posOffset>139700</wp:posOffset>
          </wp:positionV>
          <wp:extent cx="7169150" cy="882650"/>
          <wp:effectExtent l="0" t="0" r="0" b="0"/>
          <wp:wrapTight wrapText="bothSides">
            <wp:wrapPolygon edited="0">
              <wp:start x="17621" y="0"/>
              <wp:lineTo x="2296" y="4196"/>
              <wp:lineTo x="1148" y="5128"/>
              <wp:lineTo x="1148" y="15384"/>
              <wp:lineTo x="17047" y="15850"/>
              <wp:lineTo x="17276" y="18647"/>
              <wp:lineTo x="17391" y="19580"/>
              <wp:lineTo x="17965" y="19580"/>
              <wp:lineTo x="18883" y="16783"/>
              <wp:lineTo x="18998" y="15850"/>
              <wp:lineTo x="19170" y="6527"/>
              <wp:lineTo x="18711" y="3263"/>
              <wp:lineTo x="17908" y="0"/>
              <wp:lineTo x="17621"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Letterhead-Template-Colour_EUPresidency.png"/>
                  <pic:cNvPicPr/>
                </pic:nvPicPr>
                <pic:blipFill rotWithShape="1">
                  <a:blip r:embed="rId1" cstate="print">
                    <a:extLst>
                      <a:ext uri="{28A0092B-C50C-407E-A947-70E740481C1C}">
                        <a14:useLocalDpi xmlns:a14="http://schemas.microsoft.com/office/drawing/2010/main" val="0"/>
                      </a:ext>
                    </a:extLst>
                  </a:blip>
                  <a:srcRect l="8763" t="21996" r="-3893" b="19088"/>
                  <a:stretch/>
                </pic:blipFill>
                <pic:spPr bwMode="auto">
                  <a:xfrm>
                    <a:off x="0" y="0"/>
                    <a:ext cx="7169150" cy="882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C717E7" w14:textId="223AA26A" w:rsidR="00D947F6" w:rsidRDefault="00D947F6" w:rsidP="0037724C">
    <w:pPr>
      <w:pStyle w:val="Header"/>
    </w:pPr>
  </w:p>
  <w:p w14:paraId="45813E2D" w14:textId="77777777" w:rsidR="00AD6924" w:rsidRDefault="00AD6924" w:rsidP="0037724C">
    <w:pPr>
      <w:pStyle w:val="Header"/>
      <w:rPr>
        <w:color w:val="004D44"/>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D2250"/>
    <w:multiLevelType w:val="hybridMultilevel"/>
    <w:tmpl w:val="2294EA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93F36BD"/>
    <w:multiLevelType w:val="hybridMultilevel"/>
    <w:tmpl w:val="69DC81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F1279FA"/>
    <w:multiLevelType w:val="hybridMultilevel"/>
    <w:tmpl w:val="7C6222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AA34655"/>
    <w:multiLevelType w:val="hybridMultilevel"/>
    <w:tmpl w:val="FE4443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CC50D57"/>
    <w:multiLevelType w:val="hybridMultilevel"/>
    <w:tmpl w:val="29924C5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510E44B7"/>
    <w:multiLevelType w:val="hybridMultilevel"/>
    <w:tmpl w:val="D57A48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85111679">
    <w:abstractNumId w:val="2"/>
  </w:num>
  <w:num w:numId="2" w16cid:durableId="92938889">
    <w:abstractNumId w:val="0"/>
  </w:num>
  <w:num w:numId="3" w16cid:durableId="2123566990">
    <w:abstractNumId w:val="5"/>
  </w:num>
  <w:num w:numId="4" w16cid:durableId="4769202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89016094">
    <w:abstractNumId w:val="1"/>
  </w:num>
  <w:num w:numId="6" w16cid:durableId="19689738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92E"/>
    <w:rsid w:val="00062885"/>
    <w:rsid w:val="00074923"/>
    <w:rsid w:val="00081C17"/>
    <w:rsid w:val="000D3806"/>
    <w:rsid w:val="000D77D7"/>
    <w:rsid w:val="0010615B"/>
    <w:rsid w:val="00112D2A"/>
    <w:rsid w:val="0012263E"/>
    <w:rsid w:val="00143459"/>
    <w:rsid w:val="00151B4F"/>
    <w:rsid w:val="00165353"/>
    <w:rsid w:val="00174193"/>
    <w:rsid w:val="001A6922"/>
    <w:rsid w:val="002141ED"/>
    <w:rsid w:val="00234B36"/>
    <w:rsid w:val="00257B7A"/>
    <w:rsid w:val="002777D1"/>
    <w:rsid w:val="002848B8"/>
    <w:rsid w:val="002A2FDC"/>
    <w:rsid w:val="002A41DA"/>
    <w:rsid w:val="002B4915"/>
    <w:rsid w:val="002C207D"/>
    <w:rsid w:val="002C7329"/>
    <w:rsid w:val="002D5B39"/>
    <w:rsid w:val="002F393B"/>
    <w:rsid w:val="0030212A"/>
    <w:rsid w:val="003027DB"/>
    <w:rsid w:val="00330086"/>
    <w:rsid w:val="00334D67"/>
    <w:rsid w:val="00336E7B"/>
    <w:rsid w:val="003551E0"/>
    <w:rsid w:val="003716AB"/>
    <w:rsid w:val="0037724C"/>
    <w:rsid w:val="00396ED6"/>
    <w:rsid w:val="003A2524"/>
    <w:rsid w:val="003B7E9F"/>
    <w:rsid w:val="003D2052"/>
    <w:rsid w:val="003E662D"/>
    <w:rsid w:val="00401058"/>
    <w:rsid w:val="00412A74"/>
    <w:rsid w:val="00421D94"/>
    <w:rsid w:val="00426129"/>
    <w:rsid w:val="004347B7"/>
    <w:rsid w:val="004366E6"/>
    <w:rsid w:val="00446B21"/>
    <w:rsid w:val="00465EDF"/>
    <w:rsid w:val="00471746"/>
    <w:rsid w:val="004918D2"/>
    <w:rsid w:val="004C3E70"/>
    <w:rsid w:val="004C4070"/>
    <w:rsid w:val="004E511E"/>
    <w:rsid w:val="00515DDA"/>
    <w:rsid w:val="00524BD7"/>
    <w:rsid w:val="00534794"/>
    <w:rsid w:val="00537919"/>
    <w:rsid w:val="00543E8C"/>
    <w:rsid w:val="00555BEB"/>
    <w:rsid w:val="00565090"/>
    <w:rsid w:val="00592C68"/>
    <w:rsid w:val="005A4452"/>
    <w:rsid w:val="005C0A10"/>
    <w:rsid w:val="005C76EF"/>
    <w:rsid w:val="005E2F86"/>
    <w:rsid w:val="005F258E"/>
    <w:rsid w:val="00615624"/>
    <w:rsid w:val="0062297A"/>
    <w:rsid w:val="00640811"/>
    <w:rsid w:val="00650DEB"/>
    <w:rsid w:val="00653B4E"/>
    <w:rsid w:val="006705D3"/>
    <w:rsid w:val="006759FD"/>
    <w:rsid w:val="00680F6A"/>
    <w:rsid w:val="0068164E"/>
    <w:rsid w:val="00715DE9"/>
    <w:rsid w:val="007174F9"/>
    <w:rsid w:val="007312A3"/>
    <w:rsid w:val="00747171"/>
    <w:rsid w:val="007828A1"/>
    <w:rsid w:val="00791DE1"/>
    <w:rsid w:val="007E1828"/>
    <w:rsid w:val="007F2309"/>
    <w:rsid w:val="00810146"/>
    <w:rsid w:val="00811D0B"/>
    <w:rsid w:val="00830E08"/>
    <w:rsid w:val="0083488F"/>
    <w:rsid w:val="00837C2A"/>
    <w:rsid w:val="0084292E"/>
    <w:rsid w:val="00862244"/>
    <w:rsid w:val="00862FEA"/>
    <w:rsid w:val="00882875"/>
    <w:rsid w:val="00884B51"/>
    <w:rsid w:val="00897536"/>
    <w:rsid w:val="008B2704"/>
    <w:rsid w:val="008C161F"/>
    <w:rsid w:val="008C2392"/>
    <w:rsid w:val="008E1521"/>
    <w:rsid w:val="00901FEC"/>
    <w:rsid w:val="00922A6B"/>
    <w:rsid w:val="00925C5F"/>
    <w:rsid w:val="009302FD"/>
    <w:rsid w:val="0093657F"/>
    <w:rsid w:val="00942622"/>
    <w:rsid w:val="0095600A"/>
    <w:rsid w:val="00956371"/>
    <w:rsid w:val="00962BAA"/>
    <w:rsid w:val="00986B62"/>
    <w:rsid w:val="0099038E"/>
    <w:rsid w:val="009A0D79"/>
    <w:rsid w:val="009A3FEE"/>
    <w:rsid w:val="009A6C1F"/>
    <w:rsid w:val="009B4427"/>
    <w:rsid w:val="009C3B32"/>
    <w:rsid w:val="009F5C41"/>
    <w:rsid w:val="00A01180"/>
    <w:rsid w:val="00A03EB9"/>
    <w:rsid w:val="00A11330"/>
    <w:rsid w:val="00A5071A"/>
    <w:rsid w:val="00A52810"/>
    <w:rsid w:val="00A67CE6"/>
    <w:rsid w:val="00A834E6"/>
    <w:rsid w:val="00A94B53"/>
    <w:rsid w:val="00AB1956"/>
    <w:rsid w:val="00AB41E8"/>
    <w:rsid w:val="00AD6924"/>
    <w:rsid w:val="00AE0011"/>
    <w:rsid w:val="00AE392B"/>
    <w:rsid w:val="00B0364F"/>
    <w:rsid w:val="00B10B7B"/>
    <w:rsid w:val="00B16C45"/>
    <w:rsid w:val="00B23B48"/>
    <w:rsid w:val="00B37847"/>
    <w:rsid w:val="00B5497C"/>
    <w:rsid w:val="00B60B0B"/>
    <w:rsid w:val="00BB16DE"/>
    <w:rsid w:val="00BC4CB4"/>
    <w:rsid w:val="00C03F51"/>
    <w:rsid w:val="00C06F47"/>
    <w:rsid w:val="00C12074"/>
    <w:rsid w:val="00C13EE7"/>
    <w:rsid w:val="00C1684D"/>
    <w:rsid w:val="00C54910"/>
    <w:rsid w:val="00C56C2E"/>
    <w:rsid w:val="00C61453"/>
    <w:rsid w:val="00C8011F"/>
    <w:rsid w:val="00C81D7B"/>
    <w:rsid w:val="00CB446D"/>
    <w:rsid w:val="00CC04D8"/>
    <w:rsid w:val="00CF6031"/>
    <w:rsid w:val="00CF61FB"/>
    <w:rsid w:val="00D113E2"/>
    <w:rsid w:val="00D26901"/>
    <w:rsid w:val="00D40812"/>
    <w:rsid w:val="00D66AC4"/>
    <w:rsid w:val="00D7485D"/>
    <w:rsid w:val="00D75F22"/>
    <w:rsid w:val="00D90CE1"/>
    <w:rsid w:val="00D946D3"/>
    <w:rsid w:val="00D947F6"/>
    <w:rsid w:val="00D94FFB"/>
    <w:rsid w:val="00DA0A36"/>
    <w:rsid w:val="00DB1AFD"/>
    <w:rsid w:val="00DB7C95"/>
    <w:rsid w:val="00DC3727"/>
    <w:rsid w:val="00DF62D9"/>
    <w:rsid w:val="00E10AF2"/>
    <w:rsid w:val="00E252C4"/>
    <w:rsid w:val="00E27494"/>
    <w:rsid w:val="00E5146D"/>
    <w:rsid w:val="00E52E03"/>
    <w:rsid w:val="00E67DC5"/>
    <w:rsid w:val="00E70A3B"/>
    <w:rsid w:val="00E8466B"/>
    <w:rsid w:val="00E916F8"/>
    <w:rsid w:val="00E965A4"/>
    <w:rsid w:val="00EA172D"/>
    <w:rsid w:val="00EE7E02"/>
    <w:rsid w:val="00EF08E4"/>
    <w:rsid w:val="00EF368A"/>
    <w:rsid w:val="00F34F40"/>
    <w:rsid w:val="00F6010C"/>
    <w:rsid w:val="00F973CC"/>
    <w:rsid w:val="00FA7BEB"/>
    <w:rsid w:val="00FB19D9"/>
    <w:rsid w:val="00FD5CE5"/>
    <w:rsid w:val="00FE1582"/>
    <w:rsid w:val="00FF386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CB8C4"/>
  <w15:chartTrackingRefBased/>
  <w15:docId w15:val="{C39F34AC-E206-489B-87FF-EE55E5EA7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9FD"/>
  </w:style>
  <w:style w:type="paragraph" w:styleId="Heading1">
    <w:name w:val="heading 1"/>
    <w:basedOn w:val="Normal"/>
    <w:next w:val="Normal"/>
    <w:link w:val="Heading1Char"/>
    <w:uiPriority w:val="9"/>
    <w:qFormat/>
    <w:rsid w:val="00D947F6"/>
    <w:pPr>
      <w:keepNext/>
      <w:keepLines/>
      <w:spacing w:before="400" w:after="40" w:line="240" w:lineRule="auto"/>
      <w:outlineLvl w:val="0"/>
    </w:pPr>
    <w:rPr>
      <w:rFonts w:ascii="Arial" w:eastAsiaTheme="majorEastAsia" w:hAnsi="Arial" w:cs="Arial"/>
      <w:b/>
      <w:color w:val="003399"/>
      <w:sz w:val="28"/>
      <w:szCs w:val="28"/>
    </w:rPr>
  </w:style>
  <w:style w:type="paragraph" w:styleId="Heading2">
    <w:name w:val="heading 2"/>
    <w:basedOn w:val="Normal"/>
    <w:next w:val="Normal"/>
    <w:link w:val="Heading2Char"/>
    <w:uiPriority w:val="9"/>
    <w:unhideWhenUsed/>
    <w:qFormat/>
    <w:rsid w:val="00D947F6"/>
    <w:pPr>
      <w:keepNext/>
      <w:keepLines/>
      <w:spacing w:before="40" w:after="0" w:line="240" w:lineRule="auto"/>
      <w:outlineLvl w:val="1"/>
    </w:pPr>
    <w:rPr>
      <w:rFonts w:ascii="Arial" w:eastAsiaTheme="majorEastAsia" w:hAnsi="Arial" w:cs="Arial"/>
      <w:color w:val="003399"/>
      <w:sz w:val="28"/>
      <w:szCs w:val="28"/>
    </w:rPr>
  </w:style>
  <w:style w:type="paragraph" w:styleId="Heading3">
    <w:name w:val="heading 3"/>
    <w:basedOn w:val="Normal"/>
    <w:next w:val="Normal"/>
    <w:link w:val="Heading3Char"/>
    <w:uiPriority w:val="9"/>
    <w:unhideWhenUsed/>
    <w:qFormat/>
    <w:rsid w:val="00D66AC4"/>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66AC4"/>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D66AC4"/>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D66AC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D66AC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D66AC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D66AC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7F6"/>
    <w:rPr>
      <w:rFonts w:ascii="Arial" w:eastAsiaTheme="majorEastAsia" w:hAnsi="Arial" w:cs="Arial"/>
      <w:b/>
      <w:color w:val="003399"/>
      <w:sz w:val="28"/>
      <w:szCs w:val="28"/>
    </w:rPr>
  </w:style>
  <w:style w:type="paragraph" w:styleId="TOCHeading">
    <w:name w:val="TOC Heading"/>
    <w:basedOn w:val="Heading1"/>
    <w:next w:val="Normal"/>
    <w:uiPriority w:val="39"/>
    <w:unhideWhenUsed/>
    <w:qFormat/>
    <w:rsid w:val="00D66AC4"/>
    <w:pPr>
      <w:outlineLvl w:val="9"/>
    </w:pPr>
  </w:style>
  <w:style w:type="character" w:customStyle="1" w:styleId="Heading2Char">
    <w:name w:val="Heading 2 Char"/>
    <w:basedOn w:val="DefaultParagraphFont"/>
    <w:link w:val="Heading2"/>
    <w:uiPriority w:val="9"/>
    <w:rsid w:val="00D947F6"/>
    <w:rPr>
      <w:rFonts w:ascii="Arial" w:eastAsiaTheme="majorEastAsia" w:hAnsi="Arial" w:cs="Arial"/>
      <w:color w:val="003399"/>
      <w:sz w:val="28"/>
      <w:szCs w:val="28"/>
    </w:rPr>
  </w:style>
  <w:style w:type="character" w:customStyle="1" w:styleId="Heading3Char">
    <w:name w:val="Heading 3 Char"/>
    <w:basedOn w:val="DefaultParagraphFont"/>
    <w:link w:val="Heading3"/>
    <w:uiPriority w:val="9"/>
    <w:rsid w:val="00D66AC4"/>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66AC4"/>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D66AC4"/>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D66AC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D66AC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D66AC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D66AC4"/>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D66AC4"/>
    <w:pPr>
      <w:spacing w:line="240" w:lineRule="auto"/>
    </w:pPr>
    <w:rPr>
      <w:b/>
      <w:bCs/>
      <w:smallCaps/>
      <w:color w:val="44546A" w:themeColor="text2"/>
    </w:rPr>
  </w:style>
  <w:style w:type="paragraph" w:styleId="Title">
    <w:name w:val="Title"/>
    <w:basedOn w:val="Normal"/>
    <w:next w:val="Normal"/>
    <w:link w:val="TitleChar"/>
    <w:uiPriority w:val="10"/>
    <w:qFormat/>
    <w:rsid w:val="00D66AC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D66AC4"/>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D66AC4"/>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D66AC4"/>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D66AC4"/>
    <w:rPr>
      <w:b/>
      <w:bCs/>
    </w:rPr>
  </w:style>
  <w:style w:type="character" w:styleId="Emphasis">
    <w:name w:val="Emphasis"/>
    <w:basedOn w:val="DefaultParagraphFont"/>
    <w:uiPriority w:val="20"/>
    <w:qFormat/>
    <w:rsid w:val="00D66AC4"/>
    <w:rPr>
      <w:i/>
      <w:iCs/>
    </w:rPr>
  </w:style>
  <w:style w:type="paragraph" w:styleId="NoSpacing">
    <w:name w:val="No Spacing"/>
    <w:uiPriority w:val="1"/>
    <w:qFormat/>
    <w:rsid w:val="00D66AC4"/>
    <w:pPr>
      <w:spacing w:after="0" w:line="240" w:lineRule="auto"/>
    </w:pPr>
  </w:style>
  <w:style w:type="paragraph" w:styleId="Quote">
    <w:name w:val="Quote"/>
    <w:basedOn w:val="Normal"/>
    <w:next w:val="Normal"/>
    <w:link w:val="QuoteChar"/>
    <w:uiPriority w:val="29"/>
    <w:qFormat/>
    <w:rsid w:val="00D66AC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D66AC4"/>
    <w:rPr>
      <w:color w:val="44546A" w:themeColor="text2"/>
      <w:sz w:val="24"/>
      <w:szCs w:val="24"/>
    </w:rPr>
  </w:style>
  <w:style w:type="paragraph" w:styleId="IntenseQuote">
    <w:name w:val="Intense Quote"/>
    <w:basedOn w:val="Normal"/>
    <w:next w:val="Normal"/>
    <w:link w:val="IntenseQuoteChar"/>
    <w:uiPriority w:val="30"/>
    <w:qFormat/>
    <w:rsid w:val="00D66AC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D66AC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D66AC4"/>
    <w:rPr>
      <w:i/>
      <w:iCs/>
      <w:color w:val="595959" w:themeColor="text1" w:themeTint="A6"/>
    </w:rPr>
  </w:style>
  <w:style w:type="character" w:styleId="IntenseEmphasis">
    <w:name w:val="Intense Emphasis"/>
    <w:basedOn w:val="DefaultParagraphFont"/>
    <w:uiPriority w:val="21"/>
    <w:qFormat/>
    <w:rsid w:val="00D66AC4"/>
    <w:rPr>
      <w:b/>
      <w:bCs/>
      <w:i/>
      <w:iCs/>
    </w:rPr>
  </w:style>
  <w:style w:type="character" w:styleId="SubtleReference">
    <w:name w:val="Subtle Reference"/>
    <w:basedOn w:val="DefaultParagraphFont"/>
    <w:uiPriority w:val="31"/>
    <w:qFormat/>
    <w:rsid w:val="00D66AC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66AC4"/>
    <w:rPr>
      <w:b/>
      <w:bCs/>
      <w:smallCaps/>
      <w:color w:val="44546A" w:themeColor="text2"/>
      <w:u w:val="single"/>
    </w:rPr>
  </w:style>
  <w:style w:type="character" w:styleId="BookTitle">
    <w:name w:val="Book Title"/>
    <w:basedOn w:val="DefaultParagraphFont"/>
    <w:uiPriority w:val="33"/>
    <w:qFormat/>
    <w:rsid w:val="00D66AC4"/>
    <w:rPr>
      <w:b/>
      <w:bCs/>
      <w:smallCaps/>
      <w:spacing w:val="10"/>
    </w:rPr>
  </w:style>
  <w:style w:type="paragraph" w:styleId="TOC2">
    <w:name w:val="toc 2"/>
    <w:basedOn w:val="Normal"/>
    <w:next w:val="Normal"/>
    <w:autoRedefine/>
    <w:uiPriority w:val="39"/>
    <w:unhideWhenUsed/>
    <w:rsid w:val="0084292E"/>
    <w:pPr>
      <w:spacing w:after="100"/>
      <w:ind w:left="220"/>
    </w:pPr>
    <w:rPr>
      <w:rFonts w:cs="Times New Roman"/>
      <w:lang w:val="en-US"/>
    </w:rPr>
  </w:style>
  <w:style w:type="paragraph" w:styleId="TOC1">
    <w:name w:val="toc 1"/>
    <w:basedOn w:val="Normal"/>
    <w:next w:val="Normal"/>
    <w:autoRedefine/>
    <w:uiPriority w:val="39"/>
    <w:unhideWhenUsed/>
    <w:rsid w:val="0084292E"/>
    <w:pPr>
      <w:spacing w:after="100"/>
    </w:pPr>
    <w:rPr>
      <w:rFonts w:cs="Times New Roman"/>
      <w:lang w:val="en-US"/>
    </w:rPr>
  </w:style>
  <w:style w:type="paragraph" w:styleId="TOC3">
    <w:name w:val="toc 3"/>
    <w:basedOn w:val="Normal"/>
    <w:next w:val="Normal"/>
    <w:autoRedefine/>
    <w:uiPriority w:val="39"/>
    <w:unhideWhenUsed/>
    <w:rsid w:val="0084292E"/>
    <w:pPr>
      <w:spacing w:after="100"/>
      <w:ind w:left="440"/>
    </w:pPr>
    <w:rPr>
      <w:rFonts w:cs="Times New Roman"/>
      <w:lang w:val="en-US"/>
    </w:rPr>
  </w:style>
  <w:style w:type="character" w:styleId="Hyperlink">
    <w:name w:val="Hyperlink"/>
    <w:basedOn w:val="DefaultParagraphFont"/>
    <w:uiPriority w:val="99"/>
    <w:unhideWhenUsed/>
    <w:rsid w:val="0084292E"/>
    <w:rPr>
      <w:color w:val="0563C1" w:themeColor="hyperlink"/>
      <w:u w:val="single"/>
    </w:rPr>
  </w:style>
  <w:style w:type="table" w:styleId="TableGrid">
    <w:name w:val="Table Grid"/>
    <w:basedOn w:val="TableNormal"/>
    <w:uiPriority w:val="39"/>
    <w:rsid w:val="00396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34E6"/>
    <w:pPr>
      <w:ind w:left="720"/>
      <w:contextualSpacing/>
    </w:pPr>
  </w:style>
  <w:style w:type="paragraph" w:styleId="Header">
    <w:name w:val="header"/>
    <w:basedOn w:val="Normal"/>
    <w:link w:val="HeaderChar"/>
    <w:uiPriority w:val="99"/>
    <w:unhideWhenUsed/>
    <w:rsid w:val="00E70A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0A3B"/>
  </w:style>
  <w:style w:type="paragraph" w:styleId="Footer">
    <w:name w:val="footer"/>
    <w:basedOn w:val="Normal"/>
    <w:link w:val="FooterChar"/>
    <w:uiPriority w:val="99"/>
    <w:unhideWhenUsed/>
    <w:rsid w:val="00E70A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A3B"/>
  </w:style>
  <w:style w:type="paragraph" w:styleId="BalloonText">
    <w:name w:val="Balloon Text"/>
    <w:basedOn w:val="Normal"/>
    <w:link w:val="BalloonTextChar"/>
    <w:uiPriority w:val="99"/>
    <w:semiHidden/>
    <w:unhideWhenUsed/>
    <w:rsid w:val="008622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2244"/>
    <w:rPr>
      <w:rFonts w:ascii="Segoe UI" w:hAnsi="Segoe UI" w:cs="Segoe UI"/>
      <w:sz w:val="18"/>
      <w:szCs w:val="18"/>
    </w:rPr>
  </w:style>
  <w:style w:type="character" w:styleId="CommentReference">
    <w:name w:val="annotation reference"/>
    <w:basedOn w:val="DefaultParagraphFont"/>
    <w:uiPriority w:val="99"/>
    <w:semiHidden/>
    <w:unhideWhenUsed/>
    <w:rsid w:val="00837C2A"/>
    <w:rPr>
      <w:sz w:val="16"/>
      <w:szCs w:val="16"/>
    </w:rPr>
  </w:style>
  <w:style w:type="paragraph" w:styleId="CommentText">
    <w:name w:val="annotation text"/>
    <w:basedOn w:val="Normal"/>
    <w:link w:val="CommentTextChar"/>
    <w:uiPriority w:val="99"/>
    <w:semiHidden/>
    <w:unhideWhenUsed/>
    <w:rsid w:val="00837C2A"/>
    <w:pPr>
      <w:spacing w:line="240" w:lineRule="auto"/>
    </w:pPr>
    <w:rPr>
      <w:sz w:val="20"/>
      <w:szCs w:val="20"/>
    </w:rPr>
  </w:style>
  <w:style w:type="character" w:customStyle="1" w:styleId="CommentTextChar">
    <w:name w:val="Comment Text Char"/>
    <w:basedOn w:val="DefaultParagraphFont"/>
    <w:link w:val="CommentText"/>
    <w:uiPriority w:val="99"/>
    <w:semiHidden/>
    <w:rsid w:val="00837C2A"/>
    <w:rPr>
      <w:sz w:val="20"/>
      <w:szCs w:val="20"/>
    </w:rPr>
  </w:style>
  <w:style w:type="paragraph" w:styleId="CommentSubject">
    <w:name w:val="annotation subject"/>
    <w:basedOn w:val="CommentText"/>
    <w:next w:val="CommentText"/>
    <w:link w:val="CommentSubjectChar"/>
    <w:uiPriority w:val="99"/>
    <w:semiHidden/>
    <w:unhideWhenUsed/>
    <w:rsid w:val="00837C2A"/>
    <w:rPr>
      <w:b/>
      <w:bCs/>
    </w:rPr>
  </w:style>
  <w:style w:type="character" w:customStyle="1" w:styleId="CommentSubjectChar">
    <w:name w:val="Comment Subject Char"/>
    <w:basedOn w:val="CommentTextChar"/>
    <w:link w:val="CommentSubject"/>
    <w:uiPriority w:val="99"/>
    <w:semiHidden/>
    <w:rsid w:val="00837C2A"/>
    <w:rPr>
      <w:b/>
      <w:bCs/>
      <w:sz w:val="20"/>
      <w:szCs w:val="20"/>
    </w:rPr>
  </w:style>
  <w:style w:type="paragraph" w:customStyle="1" w:styleId="Default">
    <w:name w:val="Default"/>
    <w:rsid w:val="001A6922"/>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922A6B"/>
    <w:rPr>
      <w:color w:val="954F72" w:themeColor="followedHyperlink"/>
      <w:u w:val="single"/>
    </w:rPr>
  </w:style>
  <w:style w:type="character" w:styleId="UnresolvedMention">
    <w:name w:val="Unresolved Mention"/>
    <w:basedOn w:val="DefaultParagraphFont"/>
    <w:uiPriority w:val="99"/>
    <w:semiHidden/>
    <w:unhideWhenUsed/>
    <w:rsid w:val="004366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82650">
      <w:bodyDiv w:val="1"/>
      <w:marLeft w:val="0"/>
      <w:marRight w:val="0"/>
      <w:marTop w:val="0"/>
      <w:marBottom w:val="0"/>
      <w:divBdr>
        <w:top w:val="none" w:sz="0" w:space="0" w:color="auto"/>
        <w:left w:val="none" w:sz="0" w:space="0" w:color="auto"/>
        <w:bottom w:val="none" w:sz="0" w:space="0" w:color="auto"/>
        <w:right w:val="none" w:sz="0" w:space="0" w:color="auto"/>
      </w:divBdr>
    </w:div>
    <w:div w:id="629896673">
      <w:bodyDiv w:val="1"/>
      <w:marLeft w:val="0"/>
      <w:marRight w:val="0"/>
      <w:marTop w:val="0"/>
      <w:marBottom w:val="0"/>
      <w:divBdr>
        <w:top w:val="none" w:sz="0" w:space="0" w:color="auto"/>
        <w:left w:val="none" w:sz="0" w:space="0" w:color="auto"/>
        <w:bottom w:val="none" w:sz="0" w:space="0" w:color="auto"/>
        <w:right w:val="none" w:sz="0" w:space="0" w:color="auto"/>
      </w:divBdr>
    </w:div>
    <w:div w:id="691415404">
      <w:bodyDiv w:val="1"/>
      <w:marLeft w:val="0"/>
      <w:marRight w:val="0"/>
      <w:marTop w:val="0"/>
      <w:marBottom w:val="0"/>
      <w:divBdr>
        <w:top w:val="none" w:sz="0" w:space="0" w:color="auto"/>
        <w:left w:val="none" w:sz="0" w:space="0" w:color="auto"/>
        <w:bottom w:val="none" w:sz="0" w:space="0" w:color="auto"/>
        <w:right w:val="none" w:sz="0" w:space="0" w:color="auto"/>
      </w:divBdr>
    </w:div>
    <w:div w:id="847215796">
      <w:bodyDiv w:val="1"/>
      <w:marLeft w:val="0"/>
      <w:marRight w:val="0"/>
      <w:marTop w:val="0"/>
      <w:marBottom w:val="0"/>
      <w:divBdr>
        <w:top w:val="none" w:sz="0" w:space="0" w:color="auto"/>
        <w:left w:val="none" w:sz="0" w:space="0" w:color="auto"/>
        <w:bottom w:val="none" w:sz="0" w:space="0" w:color="auto"/>
        <w:right w:val="none" w:sz="0" w:space="0" w:color="auto"/>
      </w:divBdr>
    </w:div>
    <w:div w:id="898368194">
      <w:bodyDiv w:val="1"/>
      <w:marLeft w:val="0"/>
      <w:marRight w:val="0"/>
      <w:marTop w:val="0"/>
      <w:marBottom w:val="0"/>
      <w:divBdr>
        <w:top w:val="none" w:sz="0" w:space="0" w:color="auto"/>
        <w:left w:val="none" w:sz="0" w:space="0" w:color="auto"/>
        <w:bottom w:val="none" w:sz="0" w:space="0" w:color="auto"/>
        <w:right w:val="none" w:sz="0" w:space="0" w:color="auto"/>
      </w:divBdr>
    </w:div>
    <w:div w:id="1189636652">
      <w:bodyDiv w:val="1"/>
      <w:marLeft w:val="0"/>
      <w:marRight w:val="0"/>
      <w:marTop w:val="0"/>
      <w:marBottom w:val="0"/>
      <w:divBdr>
        <w:top w:val="none" w:sz="0" w:space="0" w:color="auto"/>
        <w:left w:val="none" w:sz="0" w:space="0" w:color="auto"/>
        <w:bottom w:val="none" w:sz="0" w:space="0" w:color="auto"/>
        <w:right w:val="none" w:sz="0" w:space="0" w:color="auto"/>
      </w:divBdr>
    </w:div>
    <w:div w:id="1551379657">
      <w:bodyDiv w:val="1"/>
      <w:marLeft w:val="0"/>
      <w:marRight w:val="0"/>
      <w:marTop w:val="0"/>
      <w:marBottom w:val="0"/>
      <w:divBdr>
        <w:top w:val="none" w:sz="0" w:space="0" w:color="auto"/>
        <w:left w:val="none" w:sz="0" w:space="0" w:color="auto"/>
        <w:bottom w:val="none" w:sz="0" w:space="0" w:color="auto"/>
        <w:right w:val="none" w:sz="0" w:space="0" w:color="auto"/>
      </w:divBdr>
      <w:divsChild>
        <w:div w:id="262685730">
          <w:marLeft w:val="0"/>
          <w:marRight w:val="0"/>
          <w:marTop w:val="30"/>
          <w:marBottom w:val="0"/>
          <w:divBdr>
            <w:top w:val="none" w:sz="0" w:space="0" w:color="auto"/>
            <w:left w:val="none" w:sz="0" w:space="0" w:color="auto"/>
            <w:bottom w:val="none" w:sz="0" w:space="0" w:color="auto"/>
            <w:right w:val="none" w:sz="0" w:space="0" w:color="auto"/>
          </w:divBdr>
        </w:div>
      </w:divsChild>
    </w:div>
    <w:div w:id="1565601213">
      <w:bodyDiv w:val="1"/>
      <w:marLeft w:val="0"/>
      <w:marRight w:val="0"/>
      <w:marTop w:val="0"/>
      <w:marBottom w:val="0"/>
      <w:divBdr>
        <w:top w:val="none" w:sz="0" w:space="0" w:color="auto"/>
        <w:left w:val="none" w:sz="0" w:space="0" w:color="auto"/>
        <w:bottom w:val="none" w:sz="0" w:space="0" w:color="auto"/>
        <w:right w:val="none" w:sz="0" w:space="0" w:color="auto"/>
      </w:divBdr>
    </w:div>
    <w:div w:id="1705714560">
      <w:bodyDiv w:val="1"/>
      <w:marLeft w:val="0"/>
      <w:marRight w:val="0"/>
      <w:marTop w:val="0"/>
      <w:marBottom w:val="0"/>
      <w:divBdr>
        <w:top w:val="none" w:sz="0" w:space="0" w:color="auto"/>
        <w:left w:val="none" w:sz="0" w:space="0" w:color="auto"/>
        <w:bottom w:val="none" w:sz="0" w:space="0" w:color="auto"/>
        <w:right w:val="none" w:sz="0" w:space="0" w:color="auto"/>
      </w:divBdr>
    </w:div>
    <w:div w:id="2071339830">
      <w:bodyDiv w:val="1"/>
      <w:marLeft w:val="0"/>
      <w:marRight w:val="0"/>
      <w:marTop w:val="0"/>
      <w:marBottom w:val="0"/>
      <w:divBdr>
        <w:top w:val="none" w:sz="0" w:space="0" w:color="auto"/>
        <w:left w:val="none" w:sz="0" w:space="0" w:color="auto"/>
        <w:bottom w:val="none" w:sz="0" w:space="0" w:color="auto"/>
        <w:right w:val="none" w:sz="0" w:space="0" w:color="auto"/>
      </w:divBdr>
      <w:divsChild>
        <w:div w:id="31729006">
          <w:marLeft w:val="0"/>
          <w:marRight w:val="0"/>
          <w:marTop w:val="0"/>
          <w:marBottom w:val="0"/>
          <w:divBdr>
            <w:top w:val="none" w:sz="0" w:space="0" w:color="auto"/>
            <w:left w:val="none" w:sz="0" w:space="0" w:color="auto"/>
            <w:bottom w:val="none" w:sz="0" w:space="0" w:color="auto"/>
            <w:right w:val="none" w:sz="0" w:space="0" w:color="auto"/>
          </w:divBdr>
          <w:divsChild>
            <w:div w:id="1518696676">
              <w:marLeft w:val="0"/>
              <w:marRight w:val="0"/>
              <w:marTop w:val="0"/>
              <w:marBottom w:val="0"/>
              <w:divBdr>
                <w:top w:val="none" w:sz="0" w:space="0" w:color="auto"/>
                <w:left w:val="none" w:sz="0" w:space="0" w:color="auto"/>
                <w:bottom w:val="none" w:sz="0" w:space="0" w:color="auto"/>
                <w:right w:val="none" w:sz="0" w:space="0" w:color="auto"/>
              </w:divBdr>
              <w:divsChild>
                <w:div w:id="55577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U2026@cso.ie" TargetMode="External"/><Relationship Id="rId18" Type="http://schemas.openxmlformats.org/officeDocument/2006/relationships/hyperlink" Target="https://www.gov.ie/en/department-of-foreign-affairs/services/information-for-travel-into-ireland-from-another-eu-country/" TargetMode="External"/><Relationship Id="rId26" Type="http://schemas.openxmlformats.org/officeDocument/2006/relationships/hyperlink" Target="https://www.youtube.com/playlist?list=PLfsb7zgYwInPl0fs2zkPqSmYbX7WFX1-G" TargetMode="External"/><Relationship Id="rId39" Type="http://schemas.openxmlformats.org/officeDocument/2006/relationships/hyperlink" Target="https://www.wildatlanticway.com" TargetMode="External"/><Relationship Id="rId21" Type="http://schemas.openxmlformats.org/officeDocument/2006/relationships/image" Target="media/image5.PNG"/><Relationship Id="rId34" Type="http://schemas.openxmlformats.org/officeDocument/2006/relationships/hyperlink" Target="https://www.irishrail.ie"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noreply@ireland2026.eu"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e.linkedin.com/company/perm-rep-ireland-eu?trk=public_post_follow-view-profile" TargetMode="External"/><Relationship Id="rId32" Type="http://schemas.openxmlformats.org/officeDocument/2006/relationships/hyperlink" Target="https://www.ireland.com" TargetMode="External"/><Relationship Id="rId37" Type="http://schemas.openxmlformats.org/officeDocument/2006/relationships/hyperlink" Target="https://www.visitdublin.com" TargetMode="External"/><Relationship Id="rId40" Type="http://schemas.openxmlformats.org/officeDocument/2006/relationships/image" Target="media/image11.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6.jpeg"/><Relationship Id="rId28" Type="http://schemas.openxmlformats.org/officeDocument/2006/relationships/hyperlink" Target="https://www.instagram.com/ireland2026eu/" TargetMode="External"/><Relationship Id="rId36" Type="http://schemas.openxmlformats.org/officeDocument/2006/relationships/hyperlink" Target="https://www.met.ie" TargetMode="External"/><Relationship Id="rId10" Type="http://schemas.openxmlformats.org/officeDocument/2006/relationships/endnotes" Target="endnotes.xml"/><Relationship Id="rId19" Type="http://schemas.openxmlformats.org/officeDocument/2006/relationships/hyperlink" Target="https://www.irishimmigration.ie/visa-non-visa-required-nationalities/" TargetMode="External"/><Relationship Id="rId31" Type="http://schemas.openxmlformats.org/officeDocument/2006/relationships/image" Target="media/image10.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x.com/Ireland2026eu" TargetMode="External"/><Relationship Id="rId27" Type="http://schemas.openxmlformats.org/officeDocument/2006/relationships/image" Target="media/image8.jpeg"/><Relationship Id="rId30" Type="http://schemas.openxmlformats.org/officeDocument/2006/relationships/hyperlink" Target="https://www.flickr.com/people/204338889@N04/" TargetMode="External"/><Relationship Id="rId35" Type="http://schemas.openxmlformats.org/officeDocument/2006/relationships/hyperlink" Target="https://www.buseireann.ie"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EUPresidency.accreditation@dfa.ie" TargetMode="External"/><Relationship Id="rId25" Type="http://schemas.openxmlformats.org/officeDocument/2006/relationships/image" Target="media/image7.png"/><Relationship Id="rId33" Type="http://schemas.openxmlformats.org/officeDocument/2006/relationships/hyperlink" Target="https://www.transportforireland.ie" TargetMode="External"/><Relationship Id="rId38" Type="http://schemas.openxmlformats.org/officeDocument/2006/relationships/hyperlink" Target="https://www.touristsos.ie" TargetMode="External"/><Relationship Id="rId20" Type="http://schemas.openxmlformats.org/officeDocument/2006/relationships/hyperlink" Target="https://www.dublinairport.com/to-from-the-airport" TargetMode="External"/><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D98655358AA2AE4D8D4C976A7B2FF36B" ma:contentTypeVersion="253" ma:contentTypeDescription="" ma:contentTypeScope="" ma:versionID="6833e265c72567738570aa8204d03dce">
  <xsd:schema xmlns:xsd="http://www.w3.org/2001/XMLSchema" xmlns:xs="http://www.w3.org/2001/XMLSchema" xmlns:p="http://schemas.microsoft.com/office/2006/metadata/properties" xmlns:ns2="3bf2bcaf-0323-4464-b57d-9f4edec29fdd" targetNamespace="http://schemas.microsoft.com/office/2006/metadata/properties" ma:root="true" ma:fieldsID="3642b93fa5a045582cdb88b091458fb5" ns2:_="">
    <xsd:import namespace="3bf2bcaf-0323-4464-b57d-9f4edec29fdd"/>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2bcaf-0323-4464-b57d-9f4edec29fdd"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50b5caae-f0d3-4935-b2ec-61dcc6f9df63}" ma:internalName="TaxCatchAll" ma:showField="CatchAllData" ma:web="3bf2bcaf-0323-4464-b57d-9f4edec29fd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0b5caae-f0d3-4935-b2ec-61dcc6f9df63}" ma:internalName="TaxCatchAllLabel" ma:readOnly="true" ma:showField="CatchAllDataLabel" ma:web="3bf2bcaf-0323-4464-b57d-9f4edec29fdd">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869|75be852b-63eb-4d88-af86-c571e2dacee2"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mbbd3fafa5ab4e5eb8a6a5e099cef439 xmlns="3bf2bcaf-0323-4464-b57d-9f4edec29fdd">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48e59aef-4941-49be-a09f-d6143239bb71</TermId>
        </TermInfo>
      </Terms>
    </mbbd3fafa5ab4e5eb8a6a5e099cef439>
    <TaxCatchAll xmlns="3bf2bcaf-0323-4464-b57d-9f4edec29fdd">
      <Value>5</Value>
      <Value>4</Value>
      <Value>3</Value>
      <Value>2</Value>
      <Value>1</Value>
    </TaxCatchAll>
    <h1f8bb4843d6459a8b809123185593c7 xmlns="3bf2bcaf-0323-4464-b57d-9f4edec29fdd">
      <Terms xmlns="http://schemas.microsoft.com/office/infopath/2007/PartnerControls">
        <TermInfo xmlns="http://schemas.microsoft.com/office/infopath/2007/PartnerControls">
          <TermName xmlns="http://schemas.microsoft.com/office/infopath/2007/PartnerControls">869</TermName>
          <TermId xmlns="http://schemas.microsoft.com/office/infopath/2007/PartnerControls">75be852b-63eb-4d88-af86-c571e2dacee2</TermId>
        </TermInfo>
      </Terms>
    </h1f8bb4843d6459a8b809123185593c7>
    <eDocs_FileStatus xmlns="3bf2bcaf-0323-4464-b57d-9f4edec29fdd">Live</eDocs_FileStatus>
    <fbaa881fc4ae443f9fdafbdd527793df xmlns="3bf2bcaf-0323-4464-b57d-9f4edec29fdd">
      <Terms xmlns="http://schemas.microsoft.com/office/infopath/2007/PartnerControls"/>
    </fbaa881fc4ae443f9fdafbdd527793df>
    <eDocs_eFileName xmlns="3bf2bcaf-0323-4464-b57d-9f4edec29fdd">DFA869-001-2024</eDocs_eFileName>
    <m02c691f3efa402dab5cbaa8c240a9e7 xmlns="3bf2bcaf-0323-4464-b57d-9f4edec29fdd">
      <Terms xmlns="http://schemas.microsoft.com/office/infopath/2007/PartnerControls">
        <TermInfo xmlns="http://schemas.microsoft.com/office/infopath/2007/PartnerControls">
          <TermName xmlns="http://schemas.microsoft.com/office/infopath/2007/PartnerControls">EU Council Presidency</TermName>
          <TermId xmlns="http://schemas.microsoft.com/office/infopath/2007/PartnerControls">021f0bd1-9ee9-4442-9ccb-9e4421d3f9ef</TermId>
        </TermInfo>
        <TermInfo xmlns="http://schemas.microsoft.com/office/infopath/2007/PartnerControls">
          <TermName xmlns="http://schemas.microsoft.com/office/infopath/2007/PartnerControls">#Planning</TermName>
          <TermId xmlns="http://schemas.microsoft.com/office/infopath/2007/PartnerControls">241f2f2b-21c5-4b70-82f9-b6b02be74d88</TermId>
        </TermInfo>
      </Terms>
    </m02c691f3efa402dab5cbaa8c240a9e7>
    <nb1b8a72855341e18dd75ce464e281f2 xmlns="3bf2bcaf-0323-4464-b57d-9f4edec29fdd">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c70f8f3c-e1af-43ea-af92-054c5e5efbce</TermId>
        </TermInfo>
      </Terms>
    </nb1b8a72855341e18dd75ce464e281f2>
    <_vti_ItemDeclaredRecord xmlns="3bf2bcaf-0323-4464-b57d-9f4edec29fd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C736BA-D00E-4995-8824-3A06961B5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2bcaf-0323-4464-b57d-9f4edec29f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54263C-163E-4E81-8DF9-A8F46C6850A4}">
  <ds:schemaRefs>
    <ds:schemaRef ds:uri="http://schemas.openxmlformats.org/officeDocument/2006/bibliography"/>
  </ds:schemaRefs>
</ds:datastoreItem>
</file>

<file path=customXml/itemProps3.xml><?xml version="1.0" encoding="utf-8"?>
<ds:datastoreItem xmlns:ds="http://schemas.openxmlformats.org/officeDocument/2006/customXml" ds:itemID="{E37A7D71-1BE9-4284-8C35-F5596CD0A757}">
  <ds:schemaRefs>
    <ds:schemaRef ds:uri="http://schemas.microsoft.com/office/2006/metadata/properties"/>
    <ds:schemaRef ds:uri="http://schemas.microsoft.com/office/infopath/2007/PartnerControls"/>
    <ds:schemaRef ds:uri="3bf2bcaf-0323-4464-b57d-9f4edec29fdd"/>
  </ds:schemaRefs>
</ds:datastoreItem>
</file>

<file path=customXml/itemProps4.xml><?xml version="1.0" encoding="utf-8"?>
<ds:datastoreItem xmlns:ds="http://schemas.openxmlformats.org/officeDocument/2006/customXml" ds:itemID="{37E2711A-B8F2-4407-9BBE-833EE136C3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2178</Words>
  <Characters>12420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Dept of Foreign Affairs &amp; Trade</Company>
  <LinksUpToDate>false</LinksUpToDate>
  <CharactersWithSpaces>14569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Molloy Paula HQ-SCC</dc:creator>
  <cp:keywords/>
  <dc:description/>
  <cp:lastModifiedBy>Kevin Phelan</cp:lastModifiedBy>
  <cp:revision>2</cp:revision>
  <cp:lastPrinted>2026-04-13T10:23:00Z</cp:lastPrinted>
  <dcterms:created xsi:type="dcterms:W3CDTF">2026-08-27T09:12:00Z</dcterms:created>
  <dcterms:modified xsi:type="dcterms:W3CDTF">2026-08-27T09:12:00Z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0x0101000BC94875665D404BB1351B53C41FD2C000D98655358AA2AE4D8D4C976A7B2FF36B</vt:lpwstr>
  </property>
  <property fmtid="{D5CDD505-2E9C-101B-9397-08002B2CF9AE}" pid="3" name="eDocs_Series">
    <vt:lpwstr>1;#869|75be852b-63eb-4d88-af86-c571e2dacee2</vt:lpwstr>
  </property>
  <property fmtid="{D5CDD505-2E9C-101B-9397-08002B2CF9AE}" pid="4" name="eDocs_SecurityClassification">
    <vt:lpwstr>5;#Unclassified|48e59aef-4941-49be-a09f-d6143239bb71</vt:lpwstr>
  </property>
  <property fmtid="{D5CDD505-2E9C-101B-9397-08002B2CF9AE}" pid="5" name="ge25f6a3ef6f42d4865685f2a74bf8c7">
    <vt:lpwstr/>
  </property>
  <property fmtid="{D5CDD505-2E9C-101B-9397-08002B2CF9AE}" pid="6" name="eDocs_DocumentTopics">
    <vt:lpwstr/>
  </property>
  <property fmtid="{D5CDD505-2E9C-101B-9397-08002B2CF9AE}" pid="7" name="eDocs_RetentionPeriodTerm">
    <vt:lpwstr/>
  </property>
  <property fmtid="{D5CDD505-2E9C-101B-9397-08002B2CF9AE}" pid="8" name="eDocs_Year">
    <vt:lpwstr>2;#2024|c70f8f3c-e1af-43ea-af92-054c5e5efbce</vt:lpwstr>
  </property>
  <property fmtid="{D5CDD505-2E9C-101B-9397-08002B2CF9AE}" pid="9" name="eDocs_FileTopics">
    <vt:lpwstr>3;#EU Council Presidency|021f0bd1-9ee9-4442-9ccb-9e4421d3f9ef;#4;##Planning|241f2f2b-21c5-4b70-82f9-b6b02be74d88</vt:lpwstr>
  </property>
</Properties>
</file>